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E4F23" w14:textId="77777777" w:rsidR="00337384" w:rsidRDefault="00337384">
      <w:pPr>
        <w:ind w:left="2410"/>
      </w:pPr>
    </w:p>
    <w:p w14:paraId="04BE9922" w14:textId="77777777" w:rsidR="00337384" w:rsidRDefault="007072A6">
      <w:pPr>
        <w:ind w:left="2410"/>
        <w:rPr>
          <w:color w:val="FF0000"/>
        </w:rPr>
      </w:pPr>
      <w:r>
        <w:rPr>
          <w:noProof/>
        </w:rPr>
        <w:drawing>
          <wp:anchor distT="0" distB="0" distL="114300" distR="114300" simplePos="0" relativeHeight="251658240" behindDoc="0" locked="0" layoutInCell="1" hidden="0" allowOverlap="1" wp14:anchorId="0884EDDE" wp14:editId="6EA61BE9">
            <wp:simplePos x="0" y="0"/>
            <wp:positionH relativeFrom="column">
              <wp:posOffset>-400050</wp:posOffset>
            </wp:positionH>
            <wp:positionV relativeFrom="paragraph">
              <wp:posOffset>50165</wp:posOffset>
            </wp:positionV>
            <wp:extent cx="1630568" cy="2306319"/>
            <wp:effectExtent l="0" t="0" r="8255" b="0"/>
            <wp:wrapNone/>
            <wp:docPr id="27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1630568" cy="2306319"/>
                    </a:xfrm>
                    <a:prstGeom prst="rect">
                      <a:avLst/>
                    </a:prstGeom>
                    <a:ln/>
                  </pic:spPr>
                </pic:pic>
              </a:graphicData>
            </a:graphic>
            <wp14:sizeRelV relativeFrom="margin">
              <wp14:pctHeight>0</wp14:pctHeight>
            </wp14:sizeRelV>
          </wp:anchor>
        </w:drawing>
      </w:r>
      <w:r w:rsidR="004F0236">
        <w:rPr>
          <w:color w:val="FF0000"/>
        </w:rPr>
        <w:t xml:space="preserve">RESEARCH </w:t>
      </w:r>
      <w:r w:rsidR="004F0236">
        <w:rPr>
          <w:noProof/>
        </w:rPr>
        <mc:AlternateContent>
          <mc:Choice Requires="wps">
            <w:drawing>
              <wp:anchor distT="0" distB="0" distL="114300" distR="114300" simplePos="0" relativeHeight="251659264" behindDoc="0" locked="0" layoutInCell="1" hidden="0" allowOverlap="1" wp14:anchorId="7589B7AC" wp14:editId="3F582F68">
                <wp:simplePos x="0" y="0"/>
                <wp:positionH relativeFrom="column">
                  <wp:posOffset>1371600</wp:posOffset>
                </wp:positionH>
                <wp:positionV relativeFrom="paragraph">
                  <wp:posOffset>25400</wp:posOffset>
                </wp:positionV>
                <wp:extent cx="12700" cy="3971925"/>
                <wp:effectExtent l="0" t="0" r="0" b="0"/>
                <wp:wrapNone/>
                <wp:docPr id="274" name="Straight Arrow Connector 274"/>
                <wp:cNvGraphicFramePr/>
                <a:graphic xmlns:a="http://schemas.openxmlformats.org/drawingml/2006/main">
                  <a:graphicData uri="http://schemas.microsoft.com/office/word/2010/wordprocessingShape">
                    <wps:wsp>
                      <wps:cNvCnPr/>
                      <wps:spPr>
                        <a:xfrm>
                          <a:off x="5346000" y="1794038"/>
                          <a:ext cx="0" cy="3971925"/>
                        </a:xfrm>
                        <a:prstGeom prst="straightConnector1">
                          <a:avLst/>
                        </a:prstGeom>
                        <a:noFill/>
                        <a:ln w="12700" cap="flat" cmpd="sng">
                          <a:solidFill>
                            <a:srgbClr val="FF0000"/>
                          </a:solidFill>
                          <a:prstDash val="solid"/>
                          <a:miter lim="800000"/>
                          <a:headEnd type="none" w="sm" len="sm"/>
                          <a:tailEnd type="none" w="sm" len="sm"/>
                        </a:ln>
                      </wps:spPr>
                      <wps:bodyPr/>
                    </wps:wsp>
                  </a:graphicData>
                </a:graphic>
              </wp:anchor>
            </w:drawing>
          </mc:Choice>
          <mc:Fallback>
            <w:pict>
              <v:shapetype w14:anchorId="24F676FB" id="_x0000_t32" coordsize="21600,21600" o:spt="32" o:oned="t" path="m,l21600,21600e" filled="f">
                <v:path arrowok="t" fillok="f" o:connecttype="none"/>
                <o:lock v:ext="edit" shapetype="t"/>
              </v:shapetype>
              <v:shape id="Straight Arrow Connector 274" o:spid="_x0000_s1026" type="#_x0000_t32" style="position:absolute;margin-left:108pt;margin-top:2pt;width:1pt;height:312.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" strokecolor="red" strokeweight="1pt">
                <v:stroke startarrowwidth="narrow" startarrowlength="short" endarrowwidth="narrow" endarrowlength="short" joinstyle="miter"/>
              </v:shape>
            </w:pict>
          </mc:Fallback>
        </mc:AlternateContent>
      </w:r>
      <w:r w:rsidR="00CC794E">
        <w:rPr>
          <w:color w:val="FF0000"/>
        </w:rPr>
        <w:t xml:space="preserve">/ REVIEW ARTICLE  </w:t>
      </w:r>
      <w:r w:rsidR="00CC794E" w:rsidRPr="00554A5C">
        <w:rPr>
          <w:color w:val="FF0000"/>
        </w:rPr>
        <w:t>[Calibri 11pt]</w:t>
      </w:r>
    </w:p>
    <w:p w14:paraId="1F054F4C" w14:textId="6F53554B" w:rsidR="00337384" w:rsidRDefault="00DD7302" w:rsidP="00DD7302">
      <w:pPr>
        <w:spacing w:after="240" w:line="240" w:lineRule="auto"/>
        <w:ind w:left="2410" w:right="-244"/>
        <w:jc w:val="both"/>
        <w:rPr>
          <w:rFonts w:ascii="Corbel" w:eastAsia="Corbel" w:hAnsi="Corbel" w:cs="Corbel"/>
          <w:color w:val="FF0000"/>
        </w:rPr>
      </w:pPr>
      <w:r>
        <w:rPr>
          <w:rFonts w:ascii="Corbel" w:eastAsia="Corbel" w:hAnsi="Corbel" w:cs="Corbel"/>
          <w:b/>
          <w:sz w:val="30"/>
          <w:szCs w:val="30"/>
        </w:rPr>
        <w:t xml:space="preserve">Classification Of Hypertension Using Methods Support Vector Machine Genetic Algorithm </w:t>
      </w:r>
      <w:r w:rsidR="002D429F">
        <w:rPr>
          <w:rFonts w:ascii="Corbel" w:eastAsia="Corbel" w:hAnsi="Corbel" w:cs="Corbel"/>
          <w:b/>
          <w:sz w:val="30"/>
          <w:szCs w:val="30"/>
        </w:rPr>
        <w:t xml:space="preserve">(SVM-GA) </w:t>
      </w:r>
    </w:p>
    <w:p w14:paraId="29BFD4F4" w14:textId="19629281" w:rsidR="00337384" w:rsidRPr="001D6A85" w:rsidRDefault="002D429F">
      <w:pPr>
        <w:ind w:left="2410"/>
        <w:rPr>
          <w:rFonts w:ascii="Corbel" w:eastAsia="Corbel" w:hAnsi="Corbel" w:cs="Corbel"/>
          <w:b/>
          <w:sz w:val="20"/>
          <w:szCs w:val="16"/>
          <w:vertAlign w:val="superscript"/>
        </w:rPr>
      </w:pPr>
      <w:r w:rsidRPr="001D6A85">
        <w:rPr>
          <w:rFonts w:ascii="Corbel" w:eastAsia="Corbel" w:hAnsi="Corbel" w:cs="Corbel"/>
          <w:b/>
          <w:sz w:val="20"/>
          <w:szCs w:val="16"/>
        </w:rPr>
        <w:t>Zulkifli Rais</w:t>
      </w:r>
      <w:r w:rsidR="00765E9D" w:rsidRPr="001D6A85">
        <w:rPr>
          <w:rFonts w:ascii="Corbel" w:eastAsia="Corbel" w:hAnsi="Corbel" w:cs="Corbel"/>
          <w:b/>
          <w:sz w:val="20"/>
          <w:szCs w:val="16"/>
          <w:vertAlign w:val="superscript"/>
        </w:rPr>
        <w:t>*</w:t>
      </w:r>
      <w:r w:rsidRPr="001D6A85">
        <w:rPr>
          <w:rFonts w:ascii="Corbel" w:eastAsia="Corbel" w:hAnsi="Corbel" w:cs="Corbel"/>
          <w:b/>
          <w:sz w:val="20"/>
          <w:szCs w:val="16"/>
        </w:rPr>
        <w:t>, Muhammad Fahmuddin S</w:t>
      </w:r>
      <w:r w:rsidR="001D6A85" w:rsidRPr="001D6A85">
        <w:rPr>
          <w:rFonts w:ascii="Corbel" w:eastAsia="Corbel" w:hAnsi="Corbel" w:cs="Corbel"/>
          <w:b/>
          <w:sz w:val="20"/>
          <w:szCs w:val="16"/>
        </w:rPr>
        <w:t xml:space="preserve">, &amp; </w:t>
      </w:r>
      <w:r w:rsidR="001D6A85">
        <w:rPr>
          <w:rFonts w:ascii="Corbel" w:eastAsia="Corbel" w:hAnsi="Corbel" w:cs="Corbel"/>
          <w:b/>
          <w:sz w:val="20"/>
          <w:szCs w:val="16"/>
        </w:rPr>
        <w:t>Eka Citra Yuniar</w:t>
      </w:r>
      <w:r w:rsidR="001D6A85">
        <w:rPr>
          <w:rFonts w:ascii="Corbel" w:eastAsia="Corbel" w:hAnsi="Corbel" w:cs="Corbel"/>
          <w:b/>
          <w:sz w:val="20"/>
          <w:szCs w:val="16"/>
        </w:rPr>
        <w:t>.</w:t>
      </w:r>
    </w:p>
    <w:p w14:paraId="3F594CEA" w14:textId="701C9786" w:rsidR="00337384" w:rsidRPr="00DD7302" w:rsidRDefault="002D429F" w:rsidP="002D429F">
      <w:pPr>
        <w:spacing w:after="0"/>
        <w:ind w:left="2410"/>
        <w:rPr>
          <w:rFonts w:ascii="Corbel" w:eastAsia="Corbel" w:hAnsi="Corbel" w:cs="Corbel"/>
          <w:sz w:val="20"/>
          <w:szCs w:val="16"/>
          <w:lang w:val="sv-SE"/>
        </w:rPr>
      </w:pPr>
      <w:r w:rsidRPr="00DD7302">
        <w:rPr>
          <w:rFonts w:ascii="Corbel" w:eastAsia="Corbel" w:hAnsi="Corbel" w:cs="Corbel"/>
          <w:sz w:val="20"/>
          <w:szCs w:val="16"/>
          <w:lang w:val="sv-SE"/>
        </w:rPr>
        <w:t>Statistika</w:t>
      </w:r>
      <w:r w:rsidR="004F0236" w:rsidRPr="00DD7302">
        <w:rPr>
          <w:rFonts w:ascii="Corbel" w:eastAsia="Corbel" w:hAnsi="Corbel" w:cs="Corbel"/>
          <w:sz w:val="20"/>
          <w:szCs w:val="16"/>
          <w:lang w:val="sv-SE"/>
        </w:rPr>
        <w:t xml:space="preserve">, </w:t>
      </w:r>
      <w:r w:rsidRPr="00DD7302">
        <w:rPr>
          <w:rFonts w:ascii="Corbel" w:eastAsia="Corbel" w:hAnsi="Corbel" w:cs="Corbel"/>
          <w:sz w:val="20"/>
          <w:szCs w:val="16"/>
          <w:lang w:val="sv-SE"/>
        </w:rPr>
        <w:t>Matematik dan Ilmu Pengetahuan Alam</w:t>
      </w:r>
      <w:r w:rsidR="004F0236" w:rsidRPr="00DD7302">
        <w:rPr>
          <w:rFonts w:ascii="Corbel" w:eastAsia="Corbel" w:hAnsi="Corbel" w:cs="Corbel"/>
          <w:sz w:val="20"/>
          <w:szCs w:val="16"/>
          <w:lang w:val="sv-SE"/>
        </w:rPr>
        <w:t xml:space="preserve">, </w:t>
      </w:r>
      <w:r w:rsidRPr="00DD7302">
        <w:rPr>
          <w:rFonts w:ascii="Corbel" w:eastAsia="Corbel" w:hAnsi="Corbel" w:cs="Corbel"/>
          <w:sz w:val="20"/>
          <w:szCs w:val="16"/>
          <w:lang w:val="sv-SE"/>
        </w:rPr>
        <w:t>Universitas Negeri Makassar</w:t>
      </w:r>
    </w:p>
    <w:p w14:paraId="5FE8704B" w14:textId="77777777" w:rsidR="007072A6" w:rsidRPr="00DD7302" w:rsidRDefault="007072A6" w:rsidP="007072A6">
      <w:pPr>
        <w:spacing w:after="0"/>
        <w:ind w:left="2410"/>
        <w:rPr>
          <w:rFonts w:ascii="Corbel" w:eastAsia="Corbel" w:hAnsi="Corbel" w:cs="Corbel"/>
          <w:sz w:val="20"/>
          <w:szCs w:val="16"/>
          <w:lang w:val="sv-SE"/>
        </w:rPr>
      </w:pPr>
    </w:p>
    <w:p w14:paraId="7328CB6E" w14:textId="77777777" w:rsidR="00337384" w:rsidRPr="00757CF4" w:rsidRDefault="00CC794E">
      <w:pPr>
        <w:ind w:left="2410"/>
        <w:jc w:val="both"/>
        <w:rPr>
          <w:rFonts w:ascii="Garamond" w:eastAsia="EB Garamond" w:hAnsi="Garamond" w:cs="EB Garamond"/>
          <w:color w:val="FF0000"/>
          <w:sz w:val="18"/>
          <w:szCs w:val="16"/>
        </w:rPr>
      </w:pPr>
      <w:r>
        <w:rPr>
          <w:noProof/>
        </w:rPr>
        <mc:AlternateContent>
          <mc:Choice Requires="wps">
            <w:drawing>
              <wp:anchor distT="0" distB="0" distL="114300" distR="114300" simplePos="0" relativeHeight="251660288" behindDoc="0" locked="0" layoutInCell="1" hidden="0" allowOverlap="1" wp14:anchorId="351F6E3E" wp14:editId="35919B3B">
                <wp:simplePos x="0" y="0"/>
                <wp:positionH relativeFrom="column">
                  <wp:posOffset>-466725</wp:posOffset>
                </wp:positionH>
                <wp:positionV relativeFrom="paragraph">
                  <wp:posOffset>744220</wp:posOffset>
                </wp:positionV>
                <wp:extent cx="1782445" cy="1104900"/>
                <wp:effectExtent l="0" t="0" r="8255" b="0"/>
                <wp:wrapNone/>
                <wp:docPr id="270" name="Rectangle 270"/>
                <wp:cNvGraphicFramePr/>
                <a:graphic xmlns:a="http://schemas.openxmlformats.org/drawingml/2006/main">
                  <a:graphicData uri="http://schemas.microsoft.com/office/word/2010/wordprocessingShape">
                    <wps:wsp>
                      <wps:cNvSpPr/>
                      <wps:spPr>
                        <a:xfrm>
                          <a:off x="0" y="0"/>
                          <a:ext cx="1782445" cy="1104900"/>
                        </a:xfrm>
                        <a:prstGeom prst="rect">
                          <a:avLst/>
                        </a:prstGeom>
                        <a:solidFill>
                          <a:schemeClr val="lt1"/>
                        </a:solidFill>
                        <a:ln>
                          <a:noFill/>
                        </a:ln>
                      </wps:spPr>
                      <wps:txbx>
                        <w:txbxContent>
                          <w:p w14:paraId="34117512" w14:textId="699BDD62" w:rsidR="00337384" w:rsidRPr="00DD7302" w:rsidRDefault="004F0236" w:rsidP="00786C58">
                            <w:pPr>
                              <w:spacing w:after="0" w:line="258" w:lineRule="auto"/>
                              <w:textDirection w:val="btLr"/>
                              <w:rPr>
                                <w:lang w:val="sv-SE"/>
                              </w:rPr>
                            </w:pPr>
                            <w:r w:rsidRPr="00DD7302">
                              <w:rPr>
                                <w:color w:val="000000"/>
                                <w:sz w:val="16"/>
                                <w:lang w:val="sv-SE"/>
                              </w:rPr>
                              <w:t>*</w:t>
                            </w:r>
                            <w:r w:rsidRPr="00DD7302">
                              <w:rPr>
                                <w:color w:val="FF0000"/>
                                <w:sz w:val="16"/>
                                <w:lang w:val="sv-SE"/>
                              </w:rPr>
                              <w:t>Corresponding author:</w:t>
                            </w:r>
                            <w:r w:rsidR="00765E9D">
                              <w:rPr>
                                <w:color w:val="000000"/>
                                <w:sz w:val="16"/>
                                <w:lang w:val="sv-SE"/>
                              </w:rPr>
                              <w:t>Zulkifli Rais</w:t>
                            </w:r>
                            <w:r w:rsidRPr="00DD7302">
                              <w:rPr>
                                <w:color w:val="000000"/>
                                <w:sz w:val="16"/>
                                <w:lang w:val="sv-SE"/>
                              </w:rPr>
                              <w:t>,</w:t>
                            </w:r>
                            <w:r w:rsidR="00DD7302" w:rsidRPr="00DD7302">
                              <w:rPr>
                                <w:color w:val="000000"/>
                                <w:sz w:val="16"/>
                                <w:lang w:val="sv-SE"/>
                              </w:rPr>
                              <w:t xml:space="preserve"> Statistika, Fakultas matematika dan</w:t>
                            </w:r>
                            <w:r w:rsidR="00DD7302">
                              <w:rPr>
                                <w:color w:val="000000"/>
                                <w:sz w:val="16"/>
                                <w:lang w:val="sv-SE"/>
                              </w:rPr>
                              <w:t xml:space="preserve"> Ilmu Pengetahuan Alam, Universitas Negeri Makassar, Indonesia</w:t>
                            </w:r>
                          </w:p>
                          <w:p w14:paraId="1CC50942" w14:textId="77777777" w:rsidR="00337384" w:rsidRPr="00DD7302" w:rsidRDefault="00337384" w:rsidP="00786C58">
                            <w:pPr>
                              <w:spacing w:after="0" w:line="258" w:lineRule="auto"/>
                              <w:ind w:firstLine="425"/>
                              <w:textDirection w:val="btLr"/>
                              <w:rPr>
                                <w:lang w:val="sv-SE"/>
                              </w:rPr>
                            </w:pPr>
                          </w:p>
                          <w:p w14:paraId="4E00FB06" w14:textId="28263AEA" w:rsidR="00337384" w:rsidRPr="00765E9D" w:rsidRDefault="004F0236" w:rsidP="00786C58">
                            <w:pPr>
                              <w:spacing w:after="0" w:line="258" w:lineRule="auto"/>
                              <w:textDirection w:val="btLr"/>
                              <w:rPr>
                                <w:lang w:val="pt-BR"/>
                              </w:rPr>
                            </w:pPr>
                            <w:r w:rsidRPr="00765E9D">
                              <w:rPr>
                                <w:color w:val="FF0000"/>
                                <w:sz w:val="16"/>
                                <w:lang w:val="pt-BR"/>
                              </w:rPr>
                              <w:t xml:space="preserve">E-mail: </w:t>
                            </w:r>
                            <w:hyperlink r:id="rId9" w:history="1">
                              <w:r w:rsidR="00765E9D" w:rsidRPr="00765E9D">
                                <w:rPr>
                                  <w:rStyle w:val="Hyperlink"/>
                                  <w:sz w:val="16"/>
                                  <w:lang w:val="pt-BR"/>
                                </w:rPr>
                                <w:t>zulkifli.rais89@unm.ac.id</w:t>
                              </w:r>
                            </w:hyperlink>
                            <w:r w:rsidR="00765E9D" w:rsidRPr="00765E9D">
                              <w:rPr>
                                <w:color w:val="000000"/>
                                <w:sz w:val="16"/>
                                <w:lang w:val="pt-BR"/>
                              </w:rPr>
                              <w:t xml:space="preserve"> </w:t>
                            </w:r>
                          </w:p>
                          <w:p w14:paraId="16AAEB0D" w14:textId="77777777" w:rsidR="00337384" w:rsidRPr="00765E9D" w:rsidRDefault="00337384" w:rsidP="00786C58">
                            <w:pPr>
                              <w:spacing w:after="0" w:line="258" w:lineRule="auto"/>
                              <w:ind w:firstLine="567"/>
                              <w:textDirection w:val="btLr"/>
                              <w:rPr>
                                <w:lang w:val="pt-BR"/>
                              </w:rPr>
                            </w:pPr>
                          </w:p>
                          <w:p w14:paraId="36080B58" w14:textId="77777777" w:rsidR="00337384" w:rsidRPr="00765E9D" w:rsidRDefault="00337384" w:rsidP="00786C58">
                            <w:pPr>
                              <w:spacing w:after="0" w:line="258" w:lineRule="auto"/>
                              <w:ind w:firstLine="567"/>
                              <w:textDirection w:val="btLr"/>
                              <w:rPr>
                                <w:lang w:val="pt-BR"/>
                              </w:rP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351F6E3E" id="Rectangle 270" o:spid="_x0000_s1026" style="position:absolute;left:0;text-align:left;margin-left:-36.75pt;margin-top:58.6pt;width:140.35pt;height: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" fillcolor="white [3201]" stroked="f">
                <v:textbox inset="2.53958mm,1.2694mm,2.53958mm,1.2694mm">
                  <w:txbxContent>
                    <w:p w14:paraId="34117512" w14:textId="699BDD62" w:rsidR="00337384" w:rsidRPr="00DD7302" w:rsidRDefault="004F0236" w:rsidP="00786C58">
                      <w:pPr>
                        <w:spacing w:after="0" w:line="258" w:lineRule="auto"/>
                        <w:textDirection w:val="btLr"/>
                        <w:rPr>
                          <w:lang w:val="sv-SE"/>
                        </w:rPr>
                      </w:pPr>
                      <w:r w:rsidRPr="00DD7302">
                        <w:rPr>
                          <w:color w:val="000000"/>
                          <w:sz w:val="16"/>
                          <w:lang w:val="sv-SE"/>
                        </w:rPr>
                        <w:t>*</w:t>
                      </w:r>
                      <w:r w:rsidRPr="00DD7302">
                        <w:rPr>
                          <w:color w:val="FF0000"/>
                          <w:sz w:val="16"/>
                          <w:lang w:val="sv-SE"/>
                        </w:rPr>
                        <w:t>Corresponding author:</w:t>
                      </w:r>
                      <w:r w:rsidR="00765E9D">
                        <w:rPr>
                          <w:color w:val="000000"/>
                          <w:sz w:val="16"/>
                          <w:lang w:val="sv-SE"/>
                        </w:rPr>
                        <w:t>Zulkifli Rais</w:t>
                      </w:r>
                      <w:r w:rsidRPr="00DD7302">
                        <w:rPr>
                          <w:color w:val="000000"/>
                          <w:sz w:val="16"/>
                          <w:lang w:val="sv-SE"/>
                        </w:rPr>
                        <w:t>,</w:t>
                      </w:r>
                      <w:r w:rsidR="00DD7302" w:rsidRPr="00DD7302">
                        <w:rPr>
                          <w:color w:val="000000"/>
                          <w:sz w:val="16"/>
                          <w:lang w:val="sv-SE"/>
                        </w:rPr>
                        <w:t xml:space="preserve"> Statistika, Fakultas matematika dan</w:t>
                      </w:r>
                      <w:r w:rsidR="00DD7302">
                        <w:rPr>
                          <w:color w:val="000000"/>
                          <w:sz w:val="16"/>
                          <w:lang w:val="sv-SE"/>
                        </w:rPr>
                        <w:t xml:space="preserve"> Ilmu Pengetahuan Alam, Universitas Negeri Makassar, Indonesia</w:t>
                      </w:r>
                    </w:p>
                    <w:p w14:paraId="1CC50942" w14:textId="77777777" w:rsidR="00337384" w:rsidRPr="00DD7302" w:rsidRDefault="00337384" w:rsidP="00786C58">
                      <w:pPr>
                        <w:spacing w:after="0" w:line="258" w:lineRule="auto"/>
                        <w:ind w:firstLine="425"/>
                        <w:textDirection w:val="btLr"/>
                        <w:rPr>
                          <w:lang w:val="sv-SE"/>
                        </w:rPr>
                      </w:pPr>
                    </w:p>
                    <w:p w14:paraId="4E00FB06" w14:textId="28263AEA" w:rsidR="00337384" w:rsidRPr="00765E9D" w:rsidRDefault="004F0236" w:rsidP="00786C58">
                      <w:pPr>
                        <w:spacing w:after="0" w:line="258" w:lineRule="auto"/>
                        <w:textDirection w:val="btLr"/>
                        <w:rPr>
                          <w:lang w:val="pt-BR"/>
                        </w:rPr>
                      </w:pPr>
                      <w:r w:rsidRPr="00765E9D">
                        <w:rPr>
                          <w:color w:val="FF0000"/>
                          <w:sz w:val="16"/>
                          <w:lang w:val="pt-BR"/>
                        </w:rPr>
                        <w:t xml:space="preserve">E-mail: </w:t>
                      </w:r>
                      <w:hyperlink r:id="rId10" w:history="1">
                        <w:r w:rsidR="00765E9D" w:rsidRPr="00765E9D">
                          <w:rPr>
                            <w:rStyle w:val="Hyperlink"/>
                            <w:sz w:val="16"/>
                            <w:lang w:val="pt-BR"/>
                          </w:rPr>
                          <w:t>zulkifli.rais89@unm.ac.id</w:t>
                        </w:r>
                      </w:hyperlink>
                      <w:r w:rsidR="00765E9D" w:rsidRPr="00765E9D">
                        <w:rPr>
                          <w:color w:val="000000"/>
                          <w:sz w:val="16"/>
                          <w:lang w:val="pt-BR"/>
                        </w:rPr>
                        <w:t xml:space="preserve"> </w:t>
                      </w:r>
                    </w:p>
                    <w:p w14:paraId="16AAEB0D" w14:textId="77777777" w:rsidR="00337384" w:rsidRPr="00765E9D" w:rsidRDefault="00337384" w:rsidP="00786C58">
                      <w:pPr>
                        <w:spacing w:after="0" w:line="258" w:lineRule="auto"/>
                        <w:ind w:firstLine="567"/>
                        <w:textDirection w:val="btLr"/>
                        <w:rPr>
                          <w:lang w:val="pt-BR"/>
                        </w:rPr>
                      </w:pPr>
                    </w:p>
                    <w:p w14:paraId="36080B58" w14:textId="77777777" w:rsidR="00337384" w:rsidRPr="00765E9D" w:rsidRDefault="00337384" w:rsidP="00786C58">
                      <w:pPr>
                        <w:spacing w:after="0" w:line="258" w:lineRule="auto"/>
                        <w:ind w:firstLine="567"/>
                        <w:textDirection w:val="btLr"/>
                        <w:rPr>
                          <w:lang w:val="pt-BR"/>
                        </w:rPr>
                      </w:pPr>
                    </w:p>
                  </w:txbxContent>
                </v:textbox>
              </v:rect>
            </w:pict>
          </mc:Fallback>
        </mc:AlternateContent>
      </w:r>
      <w:r w:rsidR="004F0236">
        <w:rPr>
          <w:rFonts w:ascii="Corbel" w:eastAsia="Corbel" w:hAnsi="Corbel" w:cs="Corbel"/>
          <w:b/>
          <w:color w:val="FF0000"/>
          <w:sz w:val="20"/>
          <w:szCs w:val="20"/>
        </w:rPr>
        <w:t xml:space="preserve">Abstract: </w:t>
      </w:r>
      <w:r w:rsidR="002D429F">
        <w:rPr>
          <w:rFonts w:ascii="Garamond" w:eastAsia="EB Garamond" w:hAnsi="Garamond" w:cs="EB Garamond"/>
          <w:color w:val="000000"/>
          <w:szCs w:val="18"/>
        </w:rPr>
        <w:t xml:space="preserve">Support Vector Machine (SVM) is a machine learning method for classifying data that has been successfully used to solve problems in various fields. The risk minimization principle used can produce an SVM model  with good generalization capabilities. The problem with the SVM method </w:t>
      </w:r>
      <w:r w:rsidR="001A660A">
        <w:rPr>
          <w:rFonts w:ascii="Garamond" w:eastAsia="EB Garamond" w:hAnsi="Garamond" w:cs="EB Garamond"/>
          <w:color w:val="000000"/>
          <w:szCs w:val="18"/>
        </w:rPr>
        <w:t>is the difficulty in determining the optimal SVM hyperparameters. This research uses Genetic Algorithm (GA) to optimize SVM hyperparameters. GA optimization on SVM is used to classify hypertension. From the result of classification analysis using GA, it shows good accuracy value performance, namely 100% compared to using only SVM.</w:t>
      </w:r>
      <w:r w:rsidR="004F0236" w:rsidRPr="00757CF4">
        <w:rPr>
          <w:rFonts w:ascii="Garamond" w:eastAsia="EB Garamond" w:hAnsi="Garamond" w:cs="EB Garamond"/>
          <w:color w:val="FF0000"/>
          <w:szCs w:val="18"/>
        </w:rPr>
        <w:t xml:space="preserve"> </w:t>
      </w:r>
    </w:p>
    <w:p w14:paraId="7F112129" w14:textId="77777777" w:rsidR="00337384" w:rsidRPr="00933085" w:rsidRDefault="004F0236">
      <w:pPr>
        <w:spacing w:after="0" w:line="240" w:lineRule="auto"/>
        <w:ind w:left="2410"/>
        <w:jc w:val="both"/>
        <w:rPr>
          <w:rFonts w:ascii="Corbel" w:eastAsia="Corbel" w:hAnsi="Corbel" w:cs="Corbel"/>
          <w:color w:val="FF0000"/>
          <w:sz w:val="18"/>
          <w:szCs w:val="16"/>
        </w:rPr>
      </w:pPr>
      <w:r w:rsidRPr="00933085">
        <w:rPr>
          <w:rFonts w:ascii="Corbel" w:eastAsia="Corbel" w:hAnsi="Corbel" w:cs="Corbel"/>
          <w:b/>
          <w:color w:val="FF0000"/>
          <w:sz w:val="18"/>
          <w:szCs w:val="16"/>
        </w:rPr>
        <w:t>Keywords</w:t>
      </w:r>
      <w:r w:rsidRPr="00933085">
        <w:rPr>
          <w:rFonts w:ascii="Corbel" w:eastAsia="Corbel" w:hAnsi="Corbel" w:cs="Corbel"/>
          <w:sz w:val="18"/>
          <w:szCs w:val="16"/>
        </w:rPr>
        <w:t xml:space="preserve">: </w:t>
      </w:r>
      <w:r w:rsidR="001A660A">
        <w:rPr>
          <w:rFonts w:ascii="Corbel" w:eastAsia="Corbel" w:hAnsi="Corbel" w:cs="Corbel"/>
          <w:sz w:val="18"/>
          <w:szCs w:val="16"/>
        </w:rPr>
        <w:t>Support Vector Machine (SVM), Classification, Parameter Optimazion, Genetic Algorthm (GA).</w:t>
      </w:r>
    </w:p>
    <w:p w14:paraId="4F3218CE" w14:textId="77777777" w:rsidR="00337384" w:rsidRDefault="00337384">
      <w:pPr>
        <w:spacing w:after="0" w:line="240" w:lineRule="auto"/>
        <w:ind w:left="2410"/>
        <w:jc w:val="both"/>
        <w:rPr>
          <w:rFonts w:ascii="Corbel" w:eastAsia="Corbel" w:hAnsi="Corbel" w:cs="Corbel"/>
          <w:color w:val="FF0000"/>
          <w:sz w:val="16"/>
          <w:szCs w:val="16"/>
        </w:rPr>
      </w:pPr>
    </w:p>
    <w:p w14:paraId="4FEE7ADD" w14:textId="77777777" w:rsidR="00337384" w:rsidRDefault="00337384">
      <w:pPr>
        <w:spacing w:after="0" w:line="240" w:lineRule="auto"/>
        <w:ind w:left="2410"/>
        <w:jc w:val="both"/>
        <w:rPr>
          <w:rFonts w:ascii="Corbel" w:eastAsia="Corbel" w:hAnsi="Corbel" w:cs="Corbel"/>
          <w:sz w:val="16"/>
          <w:szCs w:val="16"/>
        </w:rPr>
      </w:pPr>
    </w:p>
    <w:p w14:paraId="0AEC5CEF" w14:textId="77777777" w:rsidR="00337384" w:rsidRDefault="00337384">
      <w:pPr>
        <w:spacing w:after="0" w:line="240" w:lineRule="auto"/>
        <w:ind w:left="2410"/>
        <w:jc w:val="both"/>
        <w:rPr>
          <w:rFonts w:ascii="Corbel" w:eastAsia="Corbel" w:hAnsi="Corbel" w:cs="Corbel"/>
          <w:sz w:val="16"/>
          <w:szCs w:val="16"/>
        </w:rPr>
      </w:pPr>
    </w:p>
    <w:p w14:paraId="3E7DD845" w14:textId="77777777" w:rsidR="00DD7302" w:rsidRDefault="00DD7302">
      <w:pPr>
        <w:spacing w:after="0" w:line="240" w:lineRule="auto"/>
        <w:ind w:left="2410"/>
        <w:jc w:val="both"/>
        <w:rPr>
          <w:rFonts w:ascii="Corbel" w:eastAsia="Corbel" w:hAnsi="Corbel" w:cs="Corbel"/>
          <w:sz w:val="16"/>
          <w:szCs w:val="16"/>
        </w:rPr>
      </w:pPr>
    </w:p>
    <w:p w14:paraId="057E3865" w14:textId="77777777" w:rsidR="00DD7302" w:rsidRDefault="00DD7302">
      <w:pPr>
        <w:spacing w:after="0" w:line="240" w:lineRule="auto"/>
        <w:ind w:left="2410"/>
        <w:jc w:val="both"/>
        <w:rPr>
          <w:rFonts w:ascii="Corbel" w:eastAsia="Corbel" w:hAnsi="Corbel" w:cs="Corbel"/>
          <w:sz w:val="16"/>
          <w:szCs w:val="16"/>
        </w:rPr>
      </w:pPr>
    </w:p>
    <w:p w14:paraId="5F8820B8" w14:textId="77777777" w:rsidR="00DD7302" w:rsidRDefault="00DD7302">
      <w:pPr>
        <w:spacing w:after="0" w:line="240" w:lineRule="auto"/>
        <w:ind w:left="2410"/>
        <w:jc w:val="both"/>
        <w:rPr>
          <w:rFonts w:ascii="Corbel" w:eastAsia="Corbel" w:hAnsi="Corbel" w:cs="Corbel"/>
          <w:sz w:val="16"/>
          <w:szCs w:val="16"/>
        </w:rPr>
      </w:pPr>
    </w:p>
    <w:p w14:paraId="28B5FED6" w14:textId="02CFB76B" w:rsidR="00337384" w:rsidRPr="00555E35" w:rsidRDefault="00D31BFD" w:rsidP="00555E35">
      <w:pPr>
        <w:numPr>
          <w:ilvl w:val="0"/>
          <w:numId w:val="13"/>
        </w:numPr>
        <w:pBdr>
          <w:top w:val="nil"/>
          <w:left w:val="nil"/>
          <w:bottom w:val="nil"/>
          <w:right w:val="nil"/>
          <w:between w:val="nil"/>
        </w:pBdr>
        <w:spacing w:before="120" w:after="120" w:line="240" w:lineRule="auto"/>
        <w:ind w:left="1559" w:hanging="357"/>
        <w:jc w:val="both"/>
        <w:rPr>
          <w:rFonts w:ascii="Garamond" w:hAnsi="Garamond"/>
          <w:b/>
          <w:color w:val="0070C0"/>
        </w:rPr>
      </w:pPr>
      <w:r w:rsidRPr="00555E35">
        <w:rPr>
          <w:rFonts w:ascii="Garamond" w:hAnsi="Garamond"/>
          <w:b/>
          <w:color w:val="0070C0"/>
        </w:rPr>
        <w:t xml:space="preserve">Introduction </w:t>
      </w:r>
    </w:p>
    <w:p w14:paraId="68FE328E" w14:textId="5A001652" w:rsidR="001A660A" w:rsidRDefault="002B1E40" w:rsidP="00DD7302">
      <w:pPr>
        <w:pBdr>
          <w:top w:val="nil"/>
          <w:left w:val="nil"/>
          <w:bottom w:val="nil"/>
          <w:right w:val="nil"/>
          <w:between w:val="nil"/>
        </w:pBdr>
        <w:spacing w:before="120" w:after="120" w:line="240" w:lineRule="auto"/>
        <w:ind w:left="1200"/>
        <w:jc w:val="both"/>
        <w:rPr>
          <w:rFonts w:ascii="Garamond" w:hAnsi="Garamond" w:cs="Times New Roman"/>
          <w:szCs w:val="24"/>
        </w:rPr>
      </w:pPr>
      <w:r w:rsidRPr="00DD7302">
        <w:rPr>
          <w:rFonts w:ascii="Garamond" w:eastAsia="EB Garamond" w:hAnsi="Garamond" w:cs="EB Garamond"/>
          <w:color w:val="000000"/>
        </w:rPr>
        <w:t>Support</w:t>
      </w:r>
      <w:r w:rsidRPr="002B1E40">
        <w:rPr>
          <w:rFonts w:ascii="Garamond" w:hAnsi="Garamond" w:cs="Times New Roman"/>
          <w:iCs/>
          <w:szCs w:val="24"/>
        </w:rPr>
        <w:t xml:space="preserve"> Vector Machine (SVM) is a supervised learning classification method that works using nonlinear mapping to convert the original training data to a higher dimension (Ritongo &amp; Purwaningsih, 2018). As machine learning is trained to make classifications or predictions in data development. Machine learning methods that are often used for classification are Classification and Regression, Random Forest, Naïve Bayes, and Support Vector Machine (SVM) </w:t>
      </w:r>
      <w:r w:rsidR="001A660A" w:rsidRPr="009342DC">
        <w:rPr>
          <w:rFonts w:ascii="Garamond" w:hAnsi="Garamond" w:cs="Times New Roman"/>
          <w:szCs w:val="24"/>
        </w:rPr>
        <w:t xml:space="preserve">(Yuliati &amp; Sihombing, 2021). </w:t>
      </w:r>
      <w:r w:rsidRPr="002B1E40">
        <w:rPr>
          <w:rFonts w:ascii="Garamond" w:hAnsi="Garamond" w:cs="Times New Roman"/>
          <w:szCs w:val="24"/>
        </w:rPr>
        <w:t>One of the well-known and most frequently used machine learning methods for classifying data is Support Vector Machine (SVM) (Ritonga &amp; Purwaningsih, 2018). For classification modeling, SVM can solve classification and regression problems with linear or nonlinear to transform the original training data to higher dimensions.</w:t>
      </w:r>
      <w:r w:rsidR="001A660A" w:rsidRPr="009342DC">
        <w:rPr>
          <w:rFonts w:ascii="Garamond" w:hAnsi="Garamond" w:cs="Times New Roman"/>
          <w:szCs w:val="24"/>
        </w:rPr>
        <w:t xml:space="preserve"> </w:t>
      </w:r>
      <w:r w:rsidRPr="002B1E40">
        <w:rPr>
          <w:rFonts w:ascii="Garamond" w:hAnsi="Garamond" w:cs="Times New Roman"/>
          <w:szCs w:val="24"/>
        </w:rPr>
        <w:t>The establishment of a classification model in SVM is based on risk minimization which results in the ability to generalize problems well and overcome overfitting (Gunn, 1998). This results in a high accuracy value with a relatively small error rate</w:t>
      </w:r>
      <w:r w:rsidR="001A660A" w:rsidRPr="009342DC">
        <w:rPr>
          <w:rFonts w:ascii="Garamond" w:hAnsi="Garamond" w:cs="Times New Roman"/>
          <w:szCs w:val="24"/>
        </w:rPr>
        <w:t>.</w:t>
      </w:r>
    </w:p>
    <w:p w14:paraId="7AE6511E" w14:textId="54EEB7AB" w:rsidR="00337384" w:rsidRDefault="00EF3FEF" w:rsidP="00555E35">
      <w:pPr>
        <w:numPr>
          <w:ilvl w:val="0"/>
          <w:numId w:val="13"/>
        </w:numPr>
        <w:pBdr>
          <w:top w:val="nil"/>
          <w:left w:val="nil"/>
          <w:bottom w:val="nil"/>
          <w:right w:val="nil"/>
          <w:between w:val="nil"/>
        </w:pBdr>
        <w:spacing w:before="120" w:after="120" w:line="240" w:lineRule="auto"/>
        <w:ind w:left="1559" w:hanging="357"/>
        <w:jc w:val="both"/>
        <w:rPr>
          <w:rFonts w:ascii="Garamond" w:hAnsi="Garamond"/>
          <w:b/>
          <w:color w:val="0070C0"/>
        </w:rPr>
      </w:pPr>
      <w:r>
        <w:rPr>
          <w:rFonts w:ascii="Garamond" w:hAnsi="Garamond"/>
          <w:b/>
          <w:color w:val="0070C0"/>
        </w:rPr>
        <w:t>Literature Review</w:t>
      </w:r>
    </w:p>
    <w:p w14:paraId="70C2DC70" w14:textId="138F5F8D" w:rsidR="001A660A" w:rsidRPr="00DD7302" w:rsidRDefault="001A660A" w:rsidP="00DD7302">
      <w:pPr>
        <w:pStyle w:val="ListParagraph"/>
        <w:numPr>
          <w:ilvl w:val="1"/>
          <w:numId w:val="13"/>
        </w:numPr>
        <w:pBdr>
          <w:top w:val="nil"/>
          <w:left w:val="nil"/>
          <w:bottom w:val="nil"/>
          <w:right w:val="nil"/>
          <w:between w:val="nil"/>
        </w:pBdr>
        <w:spacing w:before="120" w:after="120" w:line="360" w:lineRule="auto"/>
        <w:ind w:left="1530"/>
        <w:jc w:val="both"/>
        <w:rPr>
          <w:rFonts w:ascii="Garamond" w:hAnsi="Garamond"/>
          <w:bCs/>
          <w:i/>
          <w:color w:val="0070C0"/>
        </w:rPr>
      </w:pPr>
      <w:r w:rsidRPr="00DD7302">
        <w:rPr>
          <w:rFonts w:ascii="Garamond" w:hAnsi="Garamond"/>
          <w:bCs/>
          <w:i/>
          <w:color w:val="0070C0"/>
        </w:rPr>
        <w:t>Data Mining</w:t>
      </w:r>
    </w:p>
    <w:p w14:paraId="691E6BF4" w14:textId="06C6C541" w:rsidR="001A660A" w:rsidRDefault="002B1E40" w:rsidP="00DD7302">
      <w:pPr>
        <w:pBdr>
          <w:top w:val="nil"/>
          <w:left w:val="nil"/>
          <w:bottom w:val="nil"/>
          <w:right w:val="nil"/>
          <w:between w:val="nil"/>
        </w:pBdr>
        <w:spacing w:before="120" w:after="120" w:line="240" w:lineRule="auto"/>
        <w:ind w:left="1200"/>
        <w:jc w:val="both"/>
        <w:rPr>
          <w:rFonts w:ascii="Garamond" w:hAnsi="Garamond" w:cs="Times New Roman"/>
          <w:szCs w:val="24"/>
        </w:rPr>
      </w:pPr>
      <w:r w:rsidRPr="002B1E40">
        <w:rPr>
          <w:rFonts w:ascii="Garamond" w:hAnsi="Garamond" w:cs="Times New Roman"/>
          <w:szCs w:val="24"/>
        </w:rPr>
        <w:t xml:space="preserve">Data mining is an analysis of reviewing data sets to find unexpected relationships and summarize data in a different way from before that can be understood and useful for data owners (Utomo &amp; Mesran, 2020). Data mining in the process uses statistical, mathematical, artificial intelligence and machine learning techniques to identify information. Data mining is divided into several groups namely classification, estimation, prediction, clustering, and association </w:t>
      </w:r>
      <w:r w:rsidR="001A660A" w:rsidRPr="009342DC">
        <w:rPr>
          <w:rFonts w:ascii="Garamond" w:hAnsi="Garamond" w:cs="Times New Roman"/>
          <w:szCs w:val="24"/>
        </w:rPr>
        <w:t>(Setio dkk, 2020).</w:t>
      </w:r>
    </w:p>
    <w:p w14:paraId="2833C4EB" w14:textId="77777777" w:rsidR="00DD7302" w:rsidRPr="00DD7302" w:rsidRDefault="00DD7302" w:rsidP="00DD7302">
      <w:pPr>
        <w:pBdr>
          <w:top w:val="nil"/>
          <w:left w:val="nil"/>
          <w:bottom w:val="nil"/>
          <w:right w:val="nil"/>
          <w:between w:val="nil"/>
        </w:pBdr>
        <w:spacing w:before="120" w:after="120" w:line="240" w:lineRule="auto"/>
        <w:ind w:left="1200"/>
        <w:jc w:val="both"/>
        <w:rPr>
          <w:rFonts w:ascii="Garamond" w:hAnsi="Garamond" w:cs="Times New Roman"/>
          <w:szCs w:val="24"/>
        </w:rPr>
      </w:pPr>
    </w:p>
    <w:p w14:paraId="4F206175" w14:textId="2DF4E2E7" w:rsidR="001A660A" w:rsidRPr="00DD7302" w:rsidRDefault="00EF3FEF" w:rsidP="00DD7302">
      <w:pPr>
        <w:pStyle w:val="ListParagraph"/>
        <w:numPr>
          <w:ilvl w:val="1"/>
          <w:numId w:val="13"/>
        </w:numPr>
        <w:pBdr>
          <w:top w:val="nil"/>
          <w:left w:val="nil"/>
          <w:bottom w:val="nil"/>
          <w:right w:val="nil"/>
          <w:between w:val="nil"/>
        </w:pBdr>
        <w:spacing w:before="120" w:after="120" w:line="360" w:lineRule="auto"/>
        <w:ind w:left="1530"/>
        <w:jc w:val="both"/>
        <w:rPr>
          <w:rFonts w:ascii="Garamond" w:hAnsi="Garamond"/>
          <w:bCs/>
          <w:i/>
          <w:color w:val="0070C0"/>
        </w:rPr>
      </w:pPr>
      <w:r w:rsidRPr="00DD7302">
        <w:rPr>
          <w:rFonts w:ascii="Garamond" w:hAnsi="Garamond"/>
          <w:bCs/>
          <w:i/>
          <w:color w:val="0070C0"/>
        </w:rPr>
        <w:lastRenderedPageBreak/>
        <w:t>Classification</w:t>
      </w:r>
    </w:p>
    <w:p w14:paraId="5E376A75" w14:textId="6365A935" w:rsidR="001A660A" w:rsidRPr="00DD7302" w:rsidRDefault="002B1E40" w:rsidP="00DD7302">
      <w:pPr>
        <w:pBdr>
          <w:top w:val="nil"/>
          <w:left w:val="nil"/>
          <w:bottom w:val="nil"/>
          <w:right w:val="nil"/>
          <w:between w:val="nil"/>
        </w:pBdr>
        <w:spacing w:before="120" w:after="120" w:line="240" w:lineRule="auto"/>
        <w:ind w:left="1200"/>
        <w:jc w:val="both"/>
        <w:rPr>
          <w:rFonts w:ascii="Garamond" w:hAnsi="Garamond" w:cs="Times New Roman"/>
          <w:szCs w:val="24"/>
        </w:rPr>
      </w:pPr>
      <w:r w:rsidRPr="002B1E40">
        <w:rPr>
          <w:rFonts w:ascii="Garamond" w:hAnsi="Garamond" w:cs="Times New Roman"/>
          <w:szCs w:val="24"/>
        </w:rPr>
        <w:t xml:space="preserve">Classification is the process of finding models or functions that can describe and distinguish data classes or concepts, with the aim that the model can be used to predict unknown classes of an object of observation (Yuliati &amp; Sihombing, 2021). Classification is a supervised learning method that requires labeled training data to produce a rule that classifies test data into predetermined groups or classes </w:t>
      </w:r>
      <w:r w:rsidR="001A660A" w:rsidRPr="009342DC">
        <w:rPr>
          <w:rFonts w:ascii="Garamond" w:hAnsi="Garamond" w:cs="Times New Roman"/>
          <w:szCs w:val="24"/>
        </w:rPr>
        <w:t>(Dunham, 2003).</w:t>
      </w:r>
    </w:p>
    <w:p w14:paraId="0EFC03E4" w14:textId="77777777" w:rsidR="001A660A" w:rsidRPr="00DD7302" w:rsidRDefault="001A660A" w:rsidP="00DD7302">
      <w:pPr>
        <w:pStyle w:val="ListParagraph"/>
        <w:numPr>
          <w:ilvl w:val="1"/>
          <w:numId w:val="13"/>
        </w:numPr>
        <w:pBdr>
          <w:top w:val="nil"/>
          <w:left w:val="nil"/>
          <w:bottom w:val="nil"/>
          <w:right w:val="nil"/>
          <w:between w:val="nil"/>
        </w:pBdr>
        <w:spacing w:before="120" w:after="120" w:line="360" w:lineRule="auto"/>
        <w:ind w:left="1530"/>
        <w:jc w:val="both"/>
        <w:rPr>
          <w:rFonts w:ascii="Garamond" w:hAnsi="Garamond"/>
          <w:bCs/>
          <w:i/>
          <w:color w:val="0070C0"/>
        </w:rPr>
      </w:pPr>
      <w:r w:rsidRPr="00DD7302">
        <w:rPr>
          <w:rFonts w:ascii="Garamond" w:hAnsi="Garamond"/>
          <w:bCs/>
          <w:i/>
          <w:color w:val="0070C0"/>
        </w:rPr>
        <w:t>Support Vector Machine (SVM)</w:t>
      </w:r>
    </w:p>
    <w:p w14:paraId="00A3F1F1" w14:textId="23BC32B7" w:rsidR="001A660A" w:rsidRPr="00DD7302" w:rsidRDefault="002B1E40" w:rsidP="00DD7302">
      <w:pPr>
        <w:pBdr>
          <w:top w:val="nil"/>
          <w:left w:val="nil"/>
          <w:bottom w:val="nil"/>
          <w:right w:val="nil"/>
          <w:between w:val="nil"/>
        </w:pBdr>
        <w:spacing w:before="120" w:after="120" w:line="240" w:lineRule="auto"/>
        <w:ind w:left="1200"/>
        <w:jc w:val="both"/>
        <w:rPr>
          <w:rFonts w:ascii="Garamond" w:hAnsi="Garamond" w:cs="Times New Roman"/>
          <w:szCs w:val="24"/>
        </w:rPr>
      </w:pPr>
      <w:r w:rsidRPr="0049787E">
        <w:rPr>
          <w:rFonts w:ascii="Garamond" w:hAnsi="Garamond" w:cs="Times New Roman"/>
          <w:iCs/>
          <w:szCs w:val="24"/>
        </w:rPr>
        <w:t>Support Vector Machine (SVM) is a machine learning method that works on the principle of Structural Risk Minimization (SRM) with the aim of finding the best hyperplane that separates two classes in the input space (Praghakusma &amp; Charibaldi, 2021). Support Vector Machine (SVM) is one of the algorithms that is well known for producing optimal solutions to classification problems, introduced by Vapnik as a kernel-based machine learning method for classification and classification problems and regression</w:t>
      </w:r>
      <w:r w:rsidRPr="002B1E40">
        <w:rPr>
          <w:rFonts w:ascii="Garamond" w:hAnsi="Garamond" w:cs="Times New Roman"/>
          <w:i/>
          <w:szCs w:val="24"/>
        </w:rPr>
        <w:t xml:space="preserve"> </w:t>
      </w:r>
      <w:r w:rsidR="001A660A" w:rsidRPr="009342DC">
        <w:rPr>
          <w:rFonts w:ascii="Garamond" w:hAnsi="Garamond" w:cs="Times New Roman"/>
          <w:szCs w:val="24"/>
        </w:rPr>
        <w:t>(Aulia dkk, 2021).</w:t>
      </w:r>
    </w:p>
    <w:p w14:paraId="498C25B4" w14:textId="45BC1474" w:rsidR="001A660A" w:rsidRPr="00DD7302" w:rsidRDefault="00DD7302" w:rsidP="00DD7302">
      <w:pPr>
        <w:tabs>
          <w:tab w:val="left" w:pos="1260"/>
          <w:tab w:val="center" w:pos="4680"/>
        </w:tabs>
        <w:spacing w:after="0" w:line="480" w:lineRule="auto"/>
        <w:ind w:left="900"/>
        <w:jc w:val="center"/>
        <w:rPr>
          <w:rFonts w:ascii="Times New Roman" w:hAnsi="Times New Roman" w:cs="Times New Roman"/>
          <w:b/>
          <w:bCs/>
          <w:sz w:val="20"/>
          <w:szCs w:val="24"/>
        </w:rPr>
      </w:pPr>
      <w:r w:rsidRPr="009342DC">
        <w:rPr>
          <w:rFonts w:ascii="Garamond" w:eastAsiaTheme="minorEastAsia" w:hAnsi="Garamond" w:cs="Times New Roman"/>
          <w:noProof/>
          <w:szCs w:val="24"/>
        </w:rPr>
        <w:drawing>
          <wp:anchor distT="0" distB="0" distL="114300" distR="114300" simplePos="0" relativeHeight="251654144" behindDoc="0" locked="0" layoutInCell="1" allowOverlap="1" wp14:anchorId="33D1FC74" wp14:editId="2B6D4AA1">
            <wp:simplePos x="0" y="0"/>
            <wp:positionH relativeFrom="column">
              <wp:posOffset>1761490</wp:posOffset>
            </wp:positionH>
            <wp:positionV relativeFrom="paragraph">
              <wp:posOffset>110490</wp:posOffset>
            </wp:positionV>
            <wp:extent cx="3110230" cy="2038350"/>
            <wp:effectExtent l="0" t="0" r="0" b="0"/>
            <wp:wrapTopAndBottom/>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11">
                      <a:extLst>
                        <a:ext uri="{28A0092B-C50C-407E-A947-70E740481C1C}">
                          <a14:useLocalDpi xmlns:a14="http://schemas.microsoft.com/office/drawing/2010/main" val="0"/>
                        </a:ext>
                      </a:extLst>
                    </a:blip>
                    <a:stretch>
                      <a:fillRect/>
                    </a:stretch>
                  </pic:blipFill>
                  <pic:spPr>
                    <a:xfrm>
                      <a:off x="0" y="0"/>
                      <a:ext cx="3110230" cy="2038350"/>
                    </a:xfrm>
                    <a:prstGeom prst="rect">
                      <a:avLst/>
                    </a:prstGeom>
                  </pic:spPr>
                </pic:pic>
              </a:graphicData>
            </a:graphic>
            <wp14:sizeRelH relativeFrom="page">
              <wp14:pctWidth>0</wp14:pctWidth>
            </wp14:sizeRelH>
            <wp14:sizeRelV relativeFrom="page">
              <wp14:pctHeight>0</wp14:pctHeight>
            </wp14:sizeRelV>
          </wp:anchor>
        </w:drawing>
      </w:r>
      <w:r w:rsidRPr="00DD7302">
        <w:rPr>
          <w:rFonts w:ascii="Times New Roman" w:hAnsi="Times New Roman" w:cs="Times New Roman"/>
          <w:b/>
          <w:bCs/>
          <w:sz w:val="20"/>
          <w:szCs w:val="24"/>
        </w:rPr>
        <w:t>Figure 1</w:t>
      </w:r>
      <w:r>
        <w:rPr>
          <w:rFonts w:ascii="Times New Roman" w:hAnsi="Times New Roman" w:cs="Times New Roman"/>
          <w:b/>
          <w:bCs/>
          <w:sz w:val="20"/>
          <w:szCs w:val="24"/>
        </w:rPr>
        <w:t xml:space="preserve"> </w:t>
      </w:r>
      <w:r w:rsidRPr="0049787E">
        <w:rPr>
          <w:rFonts w:ascii="Garamond" w:eastAsiaTheme="minorEastAsia" w:hAnsi="Garamond" w:cs="Times New Roman"/>
          <w:noProof/>
          <w:szCs w:val="24"/>
        </w:rPr>
        <w:t xml:space="preserve">Support Vector Machine illustration according to </w:t>
      </w:r>
      <w:r w:rsidRPr="009342DC">
        <w:rPr>
          <w:rFonts w:ascii="Garamond" w:hAnsi="Garamond" w:cs="Times New Roman"/>
          <w:szCs w:val="24"/>
        </w:rPr>
        <w:t>(Cholissodin &amp; Soebroto, 2021)</w:t>
      </w:r>
      <w:r w:rsidRPr="004E68BC">
        <w:rPr>
          <w:rFonts w:ascii="Times New Roman" w:hAnsi="Times New Roman" w:cs="Times New Roman"/>
          <w:sz w:val="20"/>
          <w:szCs w:val="24"/>
        </w:rPr>
        <w:t>.</w:t>
      </w:r>
    </w:p>
    <w:p w14:paraId="208F4B0D" w14:textId="7E4BED61" w:rsidR="001A660A" w:rsidRPr="00DD7302" w:rsidRDefault="0049787E" w:rsidP="00DD7302">
      <w:pPr>
        <w:pBdr>
          <w:top w:val="nil"/>
          <w:left w:val="nil"/>
          <w:bottom w:val="nil"/>
          <w:right w:val="nil"/>
          <w:between w:val="nil"/>
        </w:pBdr>
        <w:spacing w:before="120" w:after="120" w:line="240" w:lineRule="auto"/>
        <w:ind w:left="1200"/>
        <w:jc w:val="both"/>
        <w:rPr>
          <w:rFonts w:ascii="Garamond" w:hAnsi="Garamond" w:cs="Times New Roman"/>
          <w:iCs/>
          <w:szCs w:val="24"/>
        </w:rPr>
      </w:pPr>
      <w:r w:rsidRPr="0049787E">
        <w:rPr>
          <w:rFonts w:ascii="Garamond" w:hAnsi="Garamond" w:cs="Times New Roman"/>
          <w:iCs/>
          <w:szCs w:val="24"/>
        </w:rPr>
        <w:t>The Support Vector Machine (SVM) aims to find the hyperplane between two classes using linear functions systematically defined in equation 2.1</w:t>
      </w:r>
      <w:r w:rsidRPr="00DD7302">
        <w:rPr>
          <w:rFonts w:ascii="Garamond" w:hAnsi="Garamond" w:cs="Times New Roman"/>
          <w:iCs/>
          <w:szCs w:val="24"/>
        </w:rPr>
        <w:t xml:space="preserve"> </w:t>
      </w:r>
      <w:r w:rsidR="001A660A" w:rsidRPr="00DD7302">
        <w:rPr>
          <w:rFonts w:ascii="Garamond" w:hAnsi="Garamond" w:cs="Times New Roman"/>
          <w:iCs/>
          <w:szCs w:val="24"/>
        </w:rPr>
        <w:t>(Cholissodin &amp; Soebroto, 2021).</w:t>
      </w:r>
    </w:p>
    <w:p w14:paraId="343EF156" w14:textId="77777777" w:rsidR="001A660A" w:rsidRPr="009342DC" w:rsidRDefault="001A660A" w:rsidP="001A660A">
      <w:pPr>
        <w:pStyle w:val="ListParagraph"/>
        <w:tabs>
          <w:tab w:val="left" w:pos="1832"/>
          <w:tab w:val="left" w:pos="189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90"/>
        <w:jc w:val="both"/>
        <w:rPr>
          <w:rFonts w:ascii="Garamond" w:hAnsi="Garamond" w:cs="Times New Roman"/>
          <w:szCs w:val="24"/>
        </w:rPr>
      </w:pPr>
    </w:p>
    <w:tbl>
      <w:tblPr>
        <w:tblStyle w:val="TableGrid"/>
        <w:tblW w:w="0" w:type="auto"/>
        <w:tblInd w:w="20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97"/>
        <w:gridCol w:w="809"/>
      </w:tblGrid>
      <w:tr w:rsidR="001A660A" w14:paraId="61CB4E85" w14:textId="77777777" w:rsidTr="001A660A">
        <w:tc>
          <w:tcPr>
            <w:tcW w:w="6210" w:type="dxa"/>
          </w:tcPr>
          <w:p w14:paraId="6DBD523F" w14:textId="77777777" w:rsidR="001A660A" w:rsidRDefault="001A660A" w:rsidP="00276F2C">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0"/>
              <w:jc w:val="both"/>
              <w:rPr>
                <w:rFonts w:ascii="Times New Roman" w:hAnsi="Times New Roman"/>
                <w:sz w:val="20"/>
                <w:szCs w:val="24"/>
              </w:rPr>
            </w:pPr>
            <m:oMathPara>
              <m:oMath>
                <m:r>
                  <w:rPr>
                    <w:rFonts w:ascii="Cambria Math" w:hAnsi="Cambria Math"/>
                    <w:sz w:val="24"/>
                    <w:szCs w:val="24"/>
                  </w:rPr>
                  <m:t>f</m:t>
                </m:r>
                <m:d>
                  <m:dPr>
                    <m:ctrlPr>
                      <w:rPr>
                        <w:rFonts w:ascii="Cambria Math" w:hAnsi="Cambria Math"/>
                        <w:i/>
                        <w:sz w:val="24"/>
                        <w:szCs w:val="24"/>
                      </w:rPr>
                    </m:ctrlPr>
                  </m:dPr>
                  <m:e>
                    <m:r>
                      <m:rPr>
                        <m:scr m:val="script"/>
                      </m:rPr>
                      <w:rPr>
                        <w:rFonts w:ascii="Cambria Math" w:hAnsi="Cambria Math"/>
                        <w:sz w:val="24"/>
                        <w:szCs w:val="24"/>
                      </w:rPr>
                      <m:t>X</m:t>
                    </m:r>
                  </m:e>
                </m:d>
                <m:r>
                  <w:rPr>
                    <w:rFonts w:ascii="Cambria Math" w:hAnsi="Cambria Math"/>
                    <w:sz w:val="24"/>
                    <w:szCs w:val="24"/>
                  </w:rPr>
                  <m:t>=w.</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i</m:t>
                    </m:r>
                  </m:sub>
                </m:sSub>
                <m:r>
                  <w:rPr>
                    <w:rFonts w:ascii="Cambria Math" w:hAnsi="Cambria Math"/>
                    <w:sz w:val="24"/>
                    <w:szCs w:val="24"/>
                  </w:rPr>
                  <m:t>+b</m:t>
                </m:r>
              </m:oMath>
            </m:oMathPara>
          </w:p>
        </w:tc>
        <w:tc>
          <w:tcPr>
            <w:tcW w:w="810" w:type="dxa"/>
            <w:vAlign w:val="center"/>
          </w:tcPr>
          <w:p w14:paraId="13092B35" w14:textId="77777777" w:rsidR="001A660A" w:rsidRDefault="001A660A" w:rsidP="00276F2C">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0"/>
              <w:jc w:val="center"/>
              <w:rPr>
                <w:rFonts w:ascii="Times New Roman" w:hAnsi="Times New Roman"/>
                <w:sz w:val="20"/>
                <w:szCs w:val="24"/>
              </w:rPr>
            </w:pPr>
            <w:r>
              <w:rPr>
                <w:rFonts w:ascii="Times New Roman" w:hAnsi="Times New Roman"/>
                <w:sz w:val="20"/>
                <w:szCs w:val="24"/>
              </w:rPr>
              <w:t>2.1</w:t>
            </w:r>
          </w:p>
        </w:tc>
      </w:tr>
      <w:tr w:rsidR="001A660A" w14:paraId="7E1DC373" w14:textId="77777777" w:rsidTr="001A660A">
        <w:tc>
          <w:tcPr>
            <w:tcW w:w="6210" w:type="dxa"/>
          </w:tcPr>
          <w:p w14:paraId="4F901BFB" w14:textId="77777777" w:rsidR="001A660A" w:rsidRPr="004E68BC" w:rsidRDefault="001A660A" w:rsidP="00276F2C">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0"/>
              <w:jc w:val="both"/>
              <w:rPr>
                <w:rFonts w:ascii="Times New Roman" w:hAnsi="Times New Roman"/>
                <w:sz w:val="20"/>
                <w:szCs w:val="24"/>
              </w:rPr>
            </w:pPr>
            <m:oMathPara>
              <m:oMath>
                <m:r>
                  <w:rPr>
                    <w:rFonts w:ascii="Cambria Math" w:hAnsi="Cambria Math"/>
                    <w:sz w:val="24"/>
                    <w:szCs w:val="24"/>
                  </w:rPr>
                  <m:t>w=</m:t>
                </m:r>
                <m:nary>
                  <m:naryPr>
                    <m:chr m:val="∑"/>
                    <m:limLoc m:val="subSup"/>
                    <m:ctrlPr>
                      <w:rPr>
                        <w:rFonts w:ascii="Cambria Math" w:hAnsi="Cambria Math"/>
                        <w:i/>
                        <w:sz w:val="24"/>
                        <w:szCs w:val="24"/>
                      </w:rPr>
                    </m:ctrlPr>
                  </m:naryPr>
                  <m:sub>
                    <m:r>
                      <w:rPr>
                        <w:rFonts w:ascii="Cambria Math" w:hAnsi="Cambria Math"/>
                        <w:sz w:val="24"/>
                        <w:szCs w:val="24"/>
                      </w:rPr>
                      <m:t>i=1</m:t>
                    </m:r>
                  </m:sub>
                  <m:sup>
                    <m:r>
                      <w:rPr>
                        <w:rFonts w:ascii="Cambria Math" w:hAnsi="Cambria Math"/>
                        <w:sz w:val="24"/>
                        <w:szCs w:val="24"/>
                      </w:rPr>
                      <m:t>n</m:t>
                    </m:r>
                  </m:sup>
                  <m:e>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i</m:t>
                        </m:r>
                      </m:sub>
                    </m:sSub>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i</m:t>
                        </m:r>
                      </m:sub>
                    </m:sSub>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i</m:t>
                        </m:r>
                      </m:sub>
                    </m:sSub>
                  </m:e>
                </m:nary>
              </m:oMath>
            </m:oMathPara>
          </w:p>
        </w:tc>
        <w:tc>
          <w:tcPr>
            <w:tcW w:w="810" w:type="dxa"/>
            <w:vAlign w:val="center"/>
          </w:tcPr>
          <w:p w14:paraId="668E59F4" w14:textId="77777777" w:rsidR="001A660A" w:rsidRDefault="001A660A" w:rsidP="00276F2C">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0"/>
              <w:jc w:val="center"/>
              <w:rPr>
                <w:rFonts w:ascii="Times New Roman" w:hAnsi="Times New Roman"/>
                <w:sz w:val="20"/>
                <w:szCs w:val="24"/>
              </w:rPr>
            </w:pPr>
            <w:r>
              <w:rPr>
                <w:rFonts w:ascii="Times New Roman" w:hAnsi="Times New Roman"/>
                <w:sz w:val="20"/>
                <w:szCs w:val="24"/>
              </w:rPr>
              <w:t>2.2</w:t>
            </w:r>
          </w:p>
        </w:tc>
      </w:tr>
      <w:tr w:rsidR="001A660A" w14:paraId="4F8A8B9F" w14:textId="77777777" w:rsidTr="001A660A">
        <w:trPr>
          <w:trHeight w:val="630"/>
        </w:trPr>
        <w:tc>
          <w:tcPr>
            <w:tcW w:w="6210" w:type="dxa"/>
          </w:tcPr>
          <w:p w14:paraId="56DFFC80" w14:textId="77777777" w:rsidR="001A660A" w:rsidRDefault="001A660A" w:rsidP="00276F2C">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0"/>
              <w:jc w:val="both"/>
              <w:rPr>
                <w:rFonts w:ascii="Times New Roman" w:hAnsi="Times New Roman"/>
                <w:sz w:val="20"/>
                <w:szCs w:val="24"/>
              </w:rPr>
            </w:pPr>
            <m:oMathPara>
              <m:oMath>
                <m:r>
                  <w:rPr>
                    <w:rFonts w:ascii="Cambria Math" w:hAnsi="Cambria Math"/>
                    <w:sz w:val="24"/>
                    <w:szCs w:val="24"/>
                  </w:rPr>
                  <m:t>b=-</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d>
                  <m:dPr>
                    <m:ctrlPr>
                      <w:rPr>
                        <w:rFonts w:ascii="Cambria Math" w:hAnsi="Cambria Math"/>
                        <w:i/>
                        <w:sz w:val="24"/>
                        <w:szCs w:val="24"/>
                      </w:rPr>
                    </m:ctrlPr>
                  </m:dPr>
                  <m:e>
                    <m:r>
                      <w:rPr>
                        <w:rFonts w:ascii="Cambria Math" w:hAnsi="Cambria Math"/>
                        <w:sz w:val="24"/>
                        <w:szCs w:val="24"/>
                      </w:rPr>
                      <m:t>w.</m:t>
                    </m:r>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m:t>
                        </m:r>
                      </m:sup>
                    </m:sSup>
                    <m:r>
                      <w:rPr>
                        <w:rFonts w:ascii="Cambria Math" w:hAnsi="Cambria Math"/>
                        <w:sz w:val="24"/>
                        <w:szCs w:val="24"/>
                      </w:rPr>
                      <m:t>+w.</m:t>
                    </m:r>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m:t>
                        </m:r>
                      </m:sup>
                    </m:sSup>
                  </m:e>
                </m:d>
              </m:oMath>
            </m:oMathPara>
          </w:p>
        </w:tc>
        <w:tc>
          <w:tcPr>
            <w:tcW w:w="810" w:type="dxa"/>
            <w:vAlign w:val="center"/>
          </w:tcPr>
          <w:p w14:paraId="69E69FBA" w14:textId="77777777" w:rsidR="001A660A" w:rsidRDefault="001A660A" w:rsidP="00276F2C">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0"/>
              <w:jc w:val="center"/>
              <w:rPr>
                <w:rFonts w:ascii="Times New Roman" w:hAnsi="Times New Roman"/>
                <w:sz w:val="20"/>
                <w:szCs w:val="24"/>
              </w:rPr>
            </w:pPr>
            <w:r>
              <w:rPr>
                <w:rFonts w:ascii="Times New Roman" w:hAnsi="Times New Roman"/>
                <w:sz w:val="20"/>
                <w:szCs w:val="24"/>
              </w:rPr>
              <w:t>2.3</w:t>
            </w:r>
          </w:p>
        </w:tc>
      </w:tr>
    </w:tbl>
    <w:p w14:paraId="5896B81E" w14:textId="6A3DC13C" w:rsidR="001A660A" w:rsidRPr="00DD7302" w:rsidRDefault="001A660A" w:rsidP="00DD7302">
      <w:pPr>
        <w:pStyle w:val="ListParagraph"/>
        <w:numPr>
          <w:ilvl w:val="1"/>
          <w:numId w:val="13"/>
        </w:numPr>
        <w:pBdr>
          <w:top w:val="nil"/>
          <w:left w:val="nil"/>
          <w:bottom w:val="nil"/>
          <w:right w:val="nil"/>
          <w:between w:val="nil"/>
        </w:pBdr>
        <w:spacing w:before="120" w:after="120" w:line="360" w:lineRule="auto"/>
        <w:ind w:left="1530"/>
        <w:jc w:val="both"/>
        <w:rPr>
          <w:rFonts w:ascii="Garamond" w:hAnsi="Garamond"/>
          <w:bCs/>
          <w:i/>
          <w:color w:val="0070C0"/>
        </w:rPr>
      </w:pPr>
      <w:r w:rsidRPr="00DD7302">
        <w:rPr>
          <w:rFonts w:ascii="Garamond" w:hAnsi="Garamond"/>
          <w:bCs/>
          <w:i/>
          <w:color w:val="0070C0"/>
        </w:rPr>
        <w:t>Kernel</w:t>
      </w:r>
      <w:r w:rsidR="00EF3FEF" w:rsidRPr="00DD7302">
        <w:rPr>
          <w:rFonts w:ascii="Garamond" w:hAnsi="Garamond"/>
          <w:bCs/>
          <w:i/>
          <w:color w:val="0070C0"/>
        </w:rPr>
        <w:t xml:space="preserve"> Function</w:t>
      </w:r>
    </w:p>
    <w:p w14:paraId="2D0D76F7" w14:textId="77777777" w:rsidR="00DD7302" w:rsidRDefault="0049787E" w:rsidP="00DD7302">
      <w:pPr>
        <w:pBdr>
          <w:top w:val="nil"/>
          <w:left w:val="nil"/>
          <w:bottom w:val="nil"/>
          <w:right w:val="nil"/>
          <w:between w:val="nil"/>
        </w:pBdr>
        <w:spacing w:before="120" w:after="120" w:line="240" w:lineRule="auto"/>
        <w:ind w:left="1200"/>
        <w:jc w:val="both"/>
        <w:rPr>
          <w:rFonts w:ascii="Garamond" w:hAnsi="Garamond" w:cs="Times New Roman"/>
          <w:iCs/>
          <w:szCs w:val="24"/>
        </w:rPr>
      </w:pPr>
      <w:r w:rsidRPr="00DD7302">
        <w:rPr>
          <w:rFonts w:ascii="Garamond" w:hAnsi="Garamond" w:cs="Times New Roman"/>
          <w:iCs/>
          <w:szCs w:val="24"/>
        </w:rPr>
        <w:t>The RBF kernel has the advantage that it automatically performs infinite-range values. RBF kernels are also effective in avoiding overfitting by choosing the right values for C and γ parameters and RBF (Puspitasari et al, 2018).</w:t>
      </w:r>
    </w:p>
    <w:p w14:paraId="55634C38" w14:textId="44437801" w:rsidR="00EE28B2" w:rsidRDefault="00EF3FEF" w:rsidP="00DD7302">
      <w:pPr>
        <w:pBdr>
          <w:top w:val="nil"/>
          <w:left w:val="nil"/>
          <w:bottom w:val="nil"/>
          <w:right w:val="nil"/>
          <w:between w:val="nil"/>
        </w:pBdr>
        <w:spacing w:before="120" w:after="120" w:line="240" w:lineRule="auto"/>
        <w:ind w:left="1200"/>
        <w:jc w:val="both"/>
        <w:rPr>
          <w:rFonts w:ascii="Garamond" w:hAnsi="Garamond" w:cs="Times New Roman"/>
          <w:iCs/>
          <w:szCs w:val="24"/>
        </w:rPr>
      </w:pPr>
      <w:r w:rsidRPr="00EF3FEF">
        <w:rPr>
          <w:rFonts w:ascii="Garamond" w:eastAsiaTheme="minorEastAsia" w:hAnsi="Garamond" w:cs="Times New Roman"/>
          <w:szCs w:val="24"/>
        </w:rPr>
        <w:t>The kernel function formula is in table 1</w:t>
      </w:r>
      <w:r w:rsidR="00EE28B2" w:rsidRPr="004604FF">
        <w:rPr>
          <w:rFonts w:ascii="Garamond" w:eastAsiaTheme="minorEastAsia" w:hAnsi="Garamond" w:cs="Times New Roman"/>
          <w:szCs w:val="24"/>
        </w:rPr>
        <w:t xml:space="preserve"> (Septiningrum dkk, 2015).</w:t>
      </w:r>
      <w:r w:rsidR="00EE28B2" w:rsidRPr="004604FF">
        <w:rPr>
          <w:rFonts w:ascii="Garamond" w:hAnsi="Garamond" w:cs="Times New Roman"/>
          <w:noProof/>
          <w:szCs w:val="24"/>
        </w:rPr>
        <w:t xml:space="preserve"> </w:t>
      </w:r>
    </w:p>
    <w:p w14:paraId="4FBA7967" w14:textId="77777777" w:rsidR="00DD7302" w:rsidRDefault="00DD7302" w:rsidP="00DD7302">
      <w:pPr>
        <w:pBdr>
          <w:top w:val="nil"/>
          <w:left w:val="nil"/>
          <w:bottom w:val="nil"/>
          <w:right w:val="nil"/>
          <w:between w:val="nil"/>
        </w:pBdr>
        <w:spacing w:before="120" w:after="120" w:line="240" w:lineRule="auto"/>
        <w:ind w:left="1200"/>
        <w:jc w:val="both"/>
        <w:rPr>
          <w:rFonts w:ascii="Garamond" w:hAnsi="Garamond" w:cs="Times New Roman"/>
          <w:iCs/>
          <w:szCs w:val="24"/>
        </w:rPr>
      </w:pPr>
    </w:p>
    <w:p w14:paraId="35699F33" w14:textId="77777777" w:rsidR="00DD7302" w:rsidRDefault="00DD7302" w:rsidP="00DD7302">
      <w:pPr>
        <w:pBdr>
          <w:top w:val="nil"/>
          <w:left w:val="nil"/>
          <w:bottom w:val="nil"/>
          <w:right w:val="nil"/>
          <w:between w:val="nil"/>
        </w:pBdr>
        <w:spacing w:before="120" w:after="120" w:line="240" w:lineRule="auto"/>
        <w:ind w:left="1200"/>
        <w:jc w:val="both"/>
        <w:rPr>
          <w:rFonts w:ascii="Garamond" w:hAnsi="Garamond" w:cs="Times New Roman"/>
          <w:iCs/>
          <w:szCs w:val="24"/>
        </w:rPr>
      </w:pPr>
    </w:p>
    <w:p w14:paraId="03DCEF80" w14:textId="044DE5AE" w:rsidR="00DD7302" w:rsidRPr="00DD7302" w:rsidRDefault="00DD7302" w:rsidP="00DD7302">
      <w:pPr>
        <w:jc w:val="both"/>
        <w:rPr>
          <w:rFonts w:ascii="Times New Roman" w:hAnsi="Times New Roman" w:cs="Times New Roman"/>
          <w:b/>
          <w:sz w:val="20"/>
          <w:szCs w:val="20"/>
        </w:rPr>
      </w:pPr>
      <w:r w:rsidRPr="006D10C3">
        <w:rPr>
          <w:rFonts w:ascii="Times New Roman" w:hAnsi="Times New Roman" w:cs="Times New Roman"/>
          <w:b/>
          <w:sz w:val="20"/>
          <w:szCs w:val="20"/>
        </w:rPr>
        <w:lastRenderedPageBreak/>
        <w:t xml:space="preserve">Tabel </w:t>
      </w:r>
      <w:r>
        <w:rPr>
          <w:rFonts w:ascii="Times New Roman" w:hAnsi="Times New Roman" w:cs="Times New Roman"/>
          <w:b/>
          <w:sz w:val="20"/>
          <w:szCs w:val="20"/>
        </w:rPr>
        <w:t>1</w:t>
      </w:r>
      <w:r w:rsidRPr="006D10C3">
        <w:rPr>
          <w:rFonts w:ascii="Times New Roman" w:hAnsi="Times New Roman" w:cs="Times New Roman"/>
          <w:b/>
          <w:sz w:val="20"/>
          <w:szCs w:val="20"/>
        </w:rPr>
        <w:t xml:space="preserve">  </w:t>
      </w:r>
      <w:r w:rsidRPr="006D10C3">
        <w:rPr>
          <w:rFonts w:ascii="Times New Roman" w:hAnsi="Times New Roman" w:cs="Times New Roman"/>
          <w:sz w:val="20"/>
          <w:szCs w:val="20"/>
        </w:rPr>
        <w:t>Fungsi Kernel</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7"/>
        <w:gridCol w:w="5069"/>
      </w:tblGrid>
      <w:tr w:rsidR="00001722" w:rsidRPr="006D10C3" w14:paraId="1646D36C" w14:textId="77777777" w:rsidTr="00DD7302">
        <w:tc>
          <w:tcPr>
            <w:tcW w:w="2192" w:type="pct"/>
            <w:tcBorders>
              <w:top w:val="single" w:sz="4" w:space="0" w:color="auto"/>
              <w:left w:val="nil"/>
              <w:bottom w:val="single" w:sz="4" w:space="0" w:color="auto"/>
              <w:right w:val="nil"/>
            </w:tcBorders>
            <w:vAlign w:val="center"/>
          </w:tcPr>
          <w:p w14:paraId="5D6FDDDA" w14:textId="77777777" w:rsidR="00001722" w:rsidRPr="004604FF" w:rsidRDefault="00001722" w:rsidP="00DD7302">
            <w:pPr>
              <w:pStyle w:val="ListParagraph"/>
              <w:tabs>
                <w:tab w:val="left" w:pos="1260"/>
                <w:tab w:val="center" w:pos="4680"/>
              </w:tabs>
              <w:ind w:left="0"/>
              <w:rPr>
                <w:rFonts w:ascii="Times New Roman" w:eastAsiaTheme="minorEastAsia" w:hAnsi="Times New Roman"/>
                <w:b/>
                <w:sz w:val="20"/>
                <w:szCs w:val="20"/>
              </w:rPr>
            </w:pPr>
            <w:r w:rsidRPr="004604FF">
              <w:rPr>
                <w:rFonts w:ascii="Times New Roman" w:eastAsiaTheme="minorEastAsia" w:hAnsi="Times New Roman"/>
                <w:b/>
                <w:sz w:val="20"/>
                <w:szCs w:val="20"/>
              </w:rPr>
              <w:t>Nama kernel</w:t>
            </w:r>
          </w:p>
        </w:tc>
        <w:tc>
          <w:tcPr>
            <w:tcW w:w="2808" w:type="pct"/>
            <w:tcBorders>
              <w:top w:val="single" w:sz="4" w:space="0" w:color="auto"/>
              <w:left w:val="nil"/>
              <w:bottom w:val="single" w:sz="4" w:space="0" w:color="auto"/>
              <w:right w:val="nil"/>
            </w:tcBorders>
            <w:vAlign w:val="center"/>
          </w:tcPr>
          <w:p w14:paraId="279EE869" w14:textId="6E1176FB" w:rsidR="00001722" w:rsidRPr="004604FF" w:rsidRDefault="00001722" w:rsidP="00DD7302">
            <w:pPr>
              <w:pStyle w:val="ListParagraph"/>
              <w:tabs>
                <w:tab w:val="left" w:pos="1260"/>
                <w:tab w:val="center" w:pos="4680"/>
              </w:tabs>
              <w:ind w:left="0"/>
              <w:rPr>
                <w:rFonts w:ascii="Times New Roman" w:eastAsiaTheme="minorEastAsia" w:hAnsi="Times New Roman"/>
                <w:b/>
                <w:sz w:val="20"/>
                <w:szCs w:val="20"/>
              </w:rPr>
            </w:pPr>
            <w:r w:rsidRPr="004604FF">
              <w:rPr>
                <w:rFonts w:ascii="Times New Roman" w:eastAsiaTheme="minorEastAsia" w:hAnsi="Times New Roman"/>
                <w:b/>
                <w:sz w:val="20"/>
                <w:szCs w:val="20"/>
              </w:rPr>
              <w:t>Fungsi</w:t>
            </w:r>
          </w:p>
        </w:tc>
      </w:tr>
      <w:tr w:rsidR="00001722" w:rsidRPr="006D10C3" w14:paraId="18A844EF" w14:textId="77777777" w:rsidTr="00DD7302">
        <w:tc>
          <w:tcPr>
            <w:tcW w:w="2192" w:type="pct"/>
            <w:tcBorders>
              <w:top w:val="single" w:sz="4" w:space="0" w:color="auto"/>
              <w:bottom w:val="nil"/>
            </w:tcBorders>
            <w:vAlign w:val="center"/>
          </w:tcPr>
          <w:p w14:paraId="36299074" w14:textId="77777777" w:rsidR="00001722" w:rsidRPr="004604FF" w:rsidRDefault="00001722" w:rsidP="00DD7302">
            <w:pPr>
              <w:pStyle w:val="ListParagraph"/>
              <w:tabs>
                <w:tab w:val="left" w:pos="1260"/>
                <w:tab w:val="center" w:pos="4680"/>
              </w:tabs>
              <w:ind w:left="0"/>
              <w:rPr>
                <w:rFonts w:ascii="Garamond" w:eastAsiaTheme="minorEastAsia" w:hAnsi="Garamond"/>
                <w:sz w:val="20"/>
                <w:szCs w:val="20"/>
              </w:rPr>
            </w:pPr>
            <w:r w:rsidRPr="004604FF">
              <w:rPr>
                <w:rFonts w:ascii="Garamond" w:eastAsiaTheme="minorEastAsia" w:hAnsi="Garamond"/>
                <w:sz w:val="20"/>
                <w:szCs w:val="20"/>
              </w:rPr>
              <w:t>Gaussian RBF</w:t>
            </w:r>
          </w:p>
        </w:tc>
        <w:tc>
          <w:tcPr>
            <w:tcW w:w="2808" w:type="pct"/>
            <w:tcBorders>
              <w:top w:val="single" w:sz="4" w:space="0" w:color="auto"/>
              <w:bottom w:val="nil"/>
            </w:tcBorders>
            <w:vAlign w:val="center"/>
          </w:tcPr>
          <w:p w14:paraId="73979126" w14:textId="77777777" w:rsidR="00001722" w:rsidRPr="006D10C3" w:rsidRDefault="00001722" w:rsidP="00DD7302">
            <w:pPr>
              <w:pStyle w:val="ListParagraph"/>
              <w:tabs>
                <w:tab w:val="left" w:pos="1260"/>
                <w:tab w:val="center" w:pos="4680"/>
              </w:tabs>
              <w:ind w:left="0"/>
              <w:rPr>
                <w:rFonts w:ascii="Times New Roman" w:eastAsiaTheme="minorEastAsia" w:hAnsi="Times New Roman"/>
                <w:i/>
                <w:sz w:val="20"/>
                <w:szCs w:val="20"/>
              </w:rPr>
            </w:pPr>
            <m:oMathPara>
              <m:oMath>
                <m:r>
                  <w:rPr>
                    <w:rFonts w:ascii="Cambria Math" w:eastAsiaTheme="minorEastAsia" w:hAnsi="Cambria Math"/>
                    <w:sz w:val="20"/>
                    <w:szCs w:val="20"/>
                  </w:rPr>
                  <m:t>K</m:t>
                </m:r>
                <m:d>
                  <m:dPr>
                    <m:ctrlPr>
                      <w:rPr>
                        <w:rFonts w:ascii="Cambria Math" w:eastAsiaTheme="minorEastAsia" w:hAnsi="Cambria Math"/>
                        <w:i/>
                        <w:sz w:val="20"/>
                        <w:szCs w:val="20"/>
                      </w:rPr>
                    </m:ctrlPr>
                  </m:dPr>
                  <m:e>
                    <m:sSub>
                      <m:sSubPr>
                        <m:ctrlPr>
                          <w:rPr>
                            <w:rFonts w:ascii="Cambria Math" w:eastAsiaTheme="minorEastAsia" w:hAnsi="Cambria Math"/>
                            <w:i/>
                            <w:sz w:val="20"/>
                            <w:szCs w:val="20"/>
                          </w:rPr>
                        </m:ctrlPr>
                      </m:sSubPr>
                      <m:e>
                        <m:r>
                          <w:rPr>
                            <w:rFonts w:ascii="Cambria Math" w:eastAsiaTheme="minorEastAsia" w:hAnsi="Cambria Math"/>
                            <w:sz w:val="20"/>
                            <w:szCs w:val="20"/>
                          </w:rPr>
                          <m:t>x</m:t>
                        </m:r>
                      </m:e>
                      <m:sub>
                        <m:r>
                          <w:rPr>
                            <w:rFonts w:ascii="Cambria Math" w:eastAsiaTheme="minorEastAsia" w:hAnsi="Cambria Math"/>
                            <w:sz w:val="20"/>
                            <w:szCs w:val="20"/>
                          </w:rPr>
                          <m:t>i</m:t>
                        </m:r>
                      </m:sub>
                    </m:sSub>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x</m:t>
                        </m:r>
                      </m:e>
                      <m:sub>
                        <m:r>
                          <w:rPr>
                            <w:rFonts w:ascii="Cambria Math" w:eastAsiaTheme="minorEastAsia" w:hAnsi="Cambria Math"/>
                            <w:sz w:val="20"/>
                            <w:szCs w:val="20"/>
                          </w:rPr>
                          <m:t>j</m:t>
                        </m:r>
                      </m:sub>
                    </m:sSub>
                  </m:e>
                </m:d>
                <m:r>
                  <w:rPr>
                    <w:rFonts w:ascii="Cambria Math" w:eastAsiaTheme="minorEastAsia" w:hAnsi="Cambria Math"/>
                    <w:sz w:val="20"/>
                    <w:szCs w:val="20"/>
                  </w:rPr>
                  <m:t>=</m:t>
                </m:r>
                <m:func>
                  <m:funcPr>
                    <m:ctrlPr>
                      <w:rPr>
                        <w:rFonts w:ascii="Cambria Math" w:eastAsiaTheme="minorEastAsia" w:hAnsi="Cambria Math"/>
                        <w:sz w:val="20"/>
                        <w:szCs w:val="20"/>
                      </w:rPr>
                    </m:ctrlPr>
                  </m:funcPr>
                  <m:fName>
                    <m:r>
                      <m:rPr>
                        <m:sty m:val="p"/>
                      </m:rPr>
                      <w:rPr>
                        <w:rFonts w:ascii="Cambria Math" w:eastAsiaTheme="minorEastAsia" w:hAnsi="Cambria Math"/>
                        <w:sz w:val="20"/>
                        <w:szCs w:val="20"/>
                      </w:rPr>
                      <m:t>exp</m:t>
                    </m:r>
                    <m:ctrlPr>
                      <w:rPr>
                        <w:rFonts w:ascii="Cambria Math" w:eastAsiaTheme="minorEastAsia" w:hAnsi="Cambria Math"/>
                        <w:i/>
                        <w:sz w:val="20"/>
                        <w:szCs w:val="20"/>
                      </w:rPr>
                    </m:ctrlPr>
                  </m:fName>
                  <m:e>
                    <m:d>
                      <m:dPr>
                        <m:ctrlPr>
                          <w:rPr>
                            <w:rFonts w:ascii="Cambria Math" w:eastAsiaTheme="minorEastAsia" w:hAnsi="Cambria Math"/>
                            <w:sz w:val="20"/>
                            <w:szCs w:val="20"/>
                          </w:rPr>
                        </m:ctrlPr>
                      </m:dPr>
                      <m:e>
                        <m:r>
                          <w:rPr>
                            <w:rFonts w:ascii="Cambria Math" w:eastAsiaTheme="minorEastAsia" w:hAnsi="Cambria Math"/>
                            <w:sz w:val="20"/>
                            <w:szCs w:val="20"/>
                          </w:rPr>
                          <m:t>-y</m:t>
                        </m:r>
                        <m:sSup>
                          <m:sSupPr>
                            <m:ctrlPr>
                              <w:rPr>
                                <w:rFonts w:ascii="Cambria Math" w:eastAsiaTheme="minorEastAsia" w:hAnsi="Cambria Math"/>
                                <w:i/>
                                <w:sz w:val="20"/>
                                <w:szCs w:val="20"/>
                              </w:rPr>
                            </m:ctrlPr>
                          </m:sSupPr>
                          <m:e>
                            <m:d>
                              <m:dPr>
                                <m:ctrlPr>
                                  <w:rPr>
                                    <w:rFonts w:ascii="Cambria Math" w:eastAsiaTheme="minorEastAsia" w:hAnsi="Cambria Math"/>
                                    <w:i/>
                                    <w:sz w:val="20"/>
                                    <w:szCs w:val="20"/>
                                  </w:rPr>
                                </m:ctrlPr>
                              </m:dPr>
                              <m:e>
                                <m:sSub>
                                  <m:sSubPr>
                                    <m:ctrlPr>
                                      <w:rPr>
                                        <w:rFonts w:ascii="Cambria Math" w:eastAsiaTheme="minorEastAsia" w:hAnsi="Cambria Math"/>
                                        <w:i/>
                                        <w:sz w:val="20"/>
                                        <w:szCs w:val="20"/>
                                      </w:rPr>
                                    </m:ctrlPr>
                                  </m:sSubPr>
                                  <m:e>
                                    <m:r>
                                      <w:rPr>
                                        <w:rFonts w:ascii="Cambria Math" w:eastAsiaTheme="minorEastAsia" w:hAnsi="Cambria Math"/>
                                        <w:sz w:val="20"/>
                                        <w:szCs w:val="20"/>
                                      </w:rPr>
                                      <m:t>x</m:t>
                                    </m:r>
                                  </m:e>
                                  <m:sub>
                                    <m:r>
                                      <w:rPr>
                                        <w:rFonts w:ascii="Cambria Math" w:eastAsiaTheme="minorEastAsia" w:hAnsi="Cambria Math"/>
                                        <w:sz w:val="20"/>
                                        <w:szCs w:val="20"/>
                                      </w:rPr>
                                      <m:t>i</m:t>
                                    </m:r>
                                  </m:sub>
                                </m:sSub>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x</m:t>
                                    </m:r>
                                  </m:e>
                                  <m:sub>
                                    <m:r>
                                      <w:rPr>
                                        <w:rFonts w:ascii="Cambria Math" w:eastAsiaTheme="minorEastAsia" w:hAnsi="Cambria Math"/>
                                        <w:sz w:val="20"/>
                                        <w:szCs w:val="20"/>
                                      </w:rPr>
                                      <m:t>j</m:t>
                                    </m:r>
                                  </m:sub>
                                </m:sSub>
                              </m:e>
                            </m:d>
                          </m:e>
                          <m:sup>
                            <m:r>
                              <w:rPr>
                                <w:rFonts w:ascii="Cambria Math" w:eastAsiaTheme="minorEastAsia" w:hAnsi="Cambria Math"/>
                                <w:sz w:val="20"/>
                                <w:szCs w:val="20"/>
                              </w:rPr>
                              <m:t>2</m:t>
                            </m:r>
                          </m:sup>
                        </m:sSup>
                        <m:ctrlPr>
                          <w:rPr>
                            <w:rFonts w:ascii="Cambria Math" w:eastAsiaTheme="minorEastAsia" w:hAnsi="Cambria Math"/>
                            <w:i/>
                            <w:sz w:val="20"/>
                            <w:szCs w:val="20"/>
                          </w:rPr>
                        </m:ctrlPr>
                      </m:e>
                    </m:d>
                  </m:e>
                </m:func>
              </m:oMath>
            </m:oMathPara>
          </w:p>
        </w:tc>
      </w:tr>
      <w:tr w:rsidR="00001722" w:rsidRPr="006D10C3" w14:paraId="34E009F8" w14:textId="77777777" w:rsidTr="00DD7302">
        <w:tc>
          <w:tcPr>
            <w:tcW w:w="2192" w:type="pct"/>
            <w:tcBorders>
              <w:top w:val="nil"/>
            </w:tcBorders>
            <w:vAlign w:val="center"/>
          </w:tcPr>
          <w:p w14:paraId="0A694E7B" w14:textId="77777777" w:rsidR="00001722" w:rsidRPr="004604FF" w:rsidRDefault="00001722" w:rsidP="00DD7302">
            <w:pPr>
              <w:pStyle w:val="ListParagraph"/>
              <w:tabs>
                <w:tab w:val="left" w:pos="1260"/>
                <w:tab w:val="center" w:pos="4680"/>
              </w:tabs>
              <w:ind w:left="0"/>
              <w:rPr>
                <w:rFonts w:ascii="Garamond" w:eastAsiaTheme="minorEastAsia" w:hAnsi="Garamond"/>
                <w:sz w:val="20"/>
                <w:szCs w:val="20"/>
              </w:rPr>
            </w:pPr>
            <w:r w:rsidRPr="004604FF">
              <w:rPr>
                <w:rFonts w:ascii="Garamond" w:eastAsiaTheme="minorEastAsia" w:hAnsi="Garamond"/>
                <w:sz w:val="20"/>
                <w:szCs w:val="20"/>
              </w:rPr>
              <w:t>Linear</w:t>
            </w:r>
          </w:p>
        </w:tc>
        <w:tc>
          <w:tcPr>
            <w:tcW w:w="2808" w:type="pct"/>
            <w:tcBorders>
              <w:top w:val="nil"/>
            </w:tcBorders>
            <w:vAlign w:val="center"/>
          </w:tcPr>
          <w:p w14:paraId="04F48D5E" w14:textId="77777777" w:rsidR="00001722" w:rsidRPr="006D10C3" w:rsidRDefault="00001722" w:rsidP="00DD7302">
            <w:pPr>
              <w:pStyle w:val="ListParagraph"/>
              <w:tabs>
                <w:tab w:val="left" w:pos="1260"/>
                <w:tab w:val="center" w:pos="4680"/>
              </w:tabs>
              <w:ind w:left="0"/>
              <w:rPr>
                <w:rFonts w:ascii="Times New Roman" w:eastAsia="Times New Roman" w:hAnsi="Times New Roman"/>
                <w:sz w:val="20"/>
                <w:szCs w:val="20"/>
              </w:rPr>
            </w:pPr>
            <m:oMathPara>
              <m:oMath>
                <m:r>
                  <w:rPr>
                    <w:rFonts w:ascii="Cambria Math" w:eastAsia="Times New Roman" w:hAnsi="Cambria Math"/>
                    <w:sz w:val="20"/>
                    <w:szCs w:val="20"/>
                  </w:rPr>
                  <m:t>K</m:t>
                </m:r>
                <m:d>
                  <m:dPr>
                    <m:ctrlPr>
                      <w:rPr>
                        <w:rFonts w:ascii="Cambria Math" w:eastAsiaTheme="minorEastAsia" w:hAnsi="Cambria Math"/>
                        <w:i/>
                        <w:sz w:val="20"/>
                        <w:szCs w:val="20"/>
                      </w:rPr>
                    </m:ctrlPr>
                  </m:dPr>
                  <m:e>
                    <m:sSub>
                      <m:sSubPr>
                        <m:ctrlPr>
                          <w:rPr>
                            <w:rFonts w:ascii="Cambria Math" w:eastAsiaTheme="minorEastAsia" w:hAnsi="Cambria Math"/>
                            <w:i/>
                            <w:sz w:val="20"/>
                            <w:szCs w:val="20"/>
                          </w:rPr>
                        </m:ctrlPr>
                      </m:sSubPr>
                      <m:e>
                        <m:r>
                          <w:rPr>
                            <w:rFonts w:ascii="Cambria Math" w:eastAsiaTheme="minorEastAsia" w:hAnsi="Cambria Math"/>
                            <w:sz w:val="20"/>
                            <w:szCs w:val="20"/>
                          </w:rPr>
                          <m:t>x</m:t>
                        </m:r>
                      </m:e>
                      <m:sub>
                        <m:r>
                          <w:rPr>
                            <w:rFonts w:ascii="Cambria Math" w:eastAsiaTheme="minorEastAsia" w:hAnsi="Cambria Math"/>
                            <w:sz w:val="20"/>
                            <w:szCs w:val="20"/>
                          </w:rPr>
                          <m:t>i</m:t>
                        </m:r>
                      </m:sub>
                    </m:sSub>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x</m:t>
                        </m:r>
                      </m:e>
                      <m:sub>
                        <m:r>
                          <w:rPr>
                            <w:rFonts w:ascii="Cambria Math" w:eastAsiaTheme="minorEastAsia" w:hAnsi="Cambria Math"/>
                            <w:sz w:val="20"/>
                            <w:szCs w:val="20"/>
                          </w:rPr>
                          <m:t>j</m:t>
                        </m:r>
                      </m:sub>
                    </m:sSub>
                  </m:e>
                </m:d>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x</m:t>
                    </m:r>
                  </m:e>
                  <m:sub>
                    <m:r>
                      <w:rPr>
                        <w:rFonts w:ascii="Cambria Math" w:eastAsiaTheme="minorEastAsia" w:hAnsi="Cambria Math"/>
                        <w:sz w:val="20"/>
                        <w:szCs w:val="20"/>
                      </w:rPr>
                      <m:t>i</m:t>
                    </m:r>
                  </m:sub>
                </m:sSub>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x</m:t>
                    </m:r>
                  </m:e>
                  <m:sub>
                    <m:r>
                      <w:rPr>
                        <w:rFonts w:ascii="Cambria Math" w:eastAsiaTheme="minorEastAsia" w:hAnsi="Cambria Math"/>
                        <w:sz w:val="20"/>
                        <w:szCs w:val="20"/>
                      </w:rPr>
                      <m:t>j</m:t>
                    </m:r>
                  </m:sub>
                </m:sSub>
              </m:oMath>
            </m:oMathPara>
          </w:p>
        </w:tc>
      </w:tr>
      <w:tr w:rsidR="00001722" w:rsidRPr="006D10C3" w14:paraId="4DB0FC99" w14:textId="77777777" w:rsidTr="00DD7302">
        <w:tc>
          <w:tcPr>
            <w:tcW w:w="2192" w:type="pct"/>
            <w:vAlign w:val="center"/>
          </w:tcPr>
          <w:p w14:paraId="11EB3920" w14:textId="77777777" w:rsidR="00001722" w:rsidRPr="004604FF" w:rsidRDefault="00001722" w:rsidP="00DD7302">
            <w:pPr>
              <w:pStyle w:val="ListParagraph"/>
              <w:tabs>
                <w:tab w:val="left" w:pos="1260"/>
                <w:tab w:val="center" w:pos="4680"/>
              </w:tabs>
              <w:ind w:left="0"/>
              <w:rPr>
                <w:rFonts w:ascii="Garamond" w:eastAsiaTheme="minorEastAsia" w:hAnsi="Garamond"/>
                <w:sz w:val="20"/>
                <w:szCs w:val="20"/>
              </w:rPr>
            </w:pPr>
            <w:r w:rsidRPr="004604FF">
              <w:rPr>
                <w:rFonts w:ascii="Garamond" w:eastAsiaTheme="minorEastAsia" w:hAnsi="Garamond"/>
                <w:sz w:val="20"/>
                <w:szCs w:val="20"/>
              </w:rPr>
              <w:t>Polynomial</w:t>
            </w:r>
          </w:p>
        </w:tc>
        <w:tc>
          <w:tcPr>
            <w:tcW w:w="2808" w:type="pct"/>
            <w:vAlign w:val="center"/>
          </w:tcPr>
          <w:p w14:paraId="07FB45CA" w14:textId="77777777" w:rsidR="00001722" w:rsidRPr="006D10C3" w:rsidRDefault="00001722" w:rsidP="00DD7302">
            <w:pPr>
              <w:pStyle w:val="ListParagraph"/>
              <w:tabs>
                <w:tab w:val="left" w:pos="1260"/>
                <w:tab w:val="center" w:pos="4680"/>
              </w:tabs>
              <w:ind w:left="0"/>
              <w:rPr>
                <w:rFonts w:ascii="Times New Roman" w:eastAsia="Times New Roman" w:hAnsi="Times New Roman"/>
                <w:sz w:val="20"/>
                <w:szCs w:val="20"/>
              </w:rPr>
            </w:pPr>
            <m:oMathPara>
              <m:oMath>
                <m:r>
                  <w:rPr>
                    <w:rFonts w:ascii="Cambria Math" w:eastAsia="Times New Roman" w:hAnsi="Cambria Math"/>
                    <w:sz w:val="20"/>
                    <w:szCs w:val="20"/>
                  </w:rPr>
                  <m:t>K</m:t>
                </m:r>
                <m:d>
                  <m:dPr>
                    <m:ctrlPr>
                      <w:rPr>
                        <w:rFonts w:ascii="Cambria Math" w:eastAsiaTheme="minorEastAsia" w:hAnsi="Cambria Math"/>
                        <w:i/>
                        <w:sz w:val="20"/>
                        <w:szCs w:val="20"/>
                      </w:rPr>
                    </m:ctrlPr>
                  </m:dPr>
                  <m:e>
                    <m:sSub>
                      <m:sSubPr>
                        <m:ctrlPr>
                          <w:rPr>
                            <w:rFonts w:ascii="Cambria Math" w:eastAsiaTheme="minorEastAsia" w:hAnsi="Cambria Math"/>
                            <w:i/>
                            <w:sz w:val="20"/>
                            <w:szCs w:val="20"/>
                          </w:rPr>
                        </m:ctrlPr>
                      </m:sSubPr>
                      <m:e>
                        <m:r>
                          <w:rPr>
                            <w:rFonts w:ascii="Cambria Math" w:eastAsiaTheme="minorEastAsia" w:hAnsi="Cambria Math"/>
                            <w:sz w:val="20"/>
                            <w:szCs w:val="20"/>
                          </w:rPr>
                          <m:t>x</m:t>
                        </m:r>
                      </m:e>
                      <m:sub>
                        <m:r>
                          <w:rPr>
                            <w:rFonts w:ascii="Cambria Math" w:eastAsiaTheme="minorEastAsia" w:hAnsi="Cambria Math"/>
                            <w:sz w:val="20"/>
                            <w:szCs w:val="20"/>
                          </w:rPr>
                          <m:t>i</m:t>
                        </m:r>
                      </m:sub>
                    </m:sSub>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x</m:t>
                        </m:r>
                      </m:e>
                      <m:sub>
                        <m:r>
                          <w:rPr>
                            <w:rFonts w:ascii="Cambria Math" w:eastAsiaTheme="minorEastAsia" w:hAnsi="Cambria Math"/>
                            <w:sz w:val="20"/>
                            <w:szCs w:val="20"/>
                          </w:rPr>
                          <m:t>j</m:t>
                        </m:r>
                      </m:sub>
                    </m:sSub>
                  </m:e>
                </m:d>
                <m:r>
                  <w:rPr>
                    <w:rFonts w:ascii="Cambria Math" w:eastAsiaTheme="minorEastAsia" w:hAnsi="Cambria Math"/>
                    <w:sz w:val="20"/>
                    <w:szCs w:val="20"/>
                  </w:rPr>
                  <m:t>=</m:t>
                </m:r>
                <m:sSup>
                  <m:sSupPr>
                    <m:ctrlPr>
                      <w:rPr>
                        <w:rFonts w:ascii="Cambria Math" w:eastAsiaTheme="minorEastAsia" w:hAnsi="Cambria Math"/>
                        <w:i/>
                        <w:sz w:val="20"/>
                        <w:szCs w:val="20"/>
                      </w:rPr>
                    </m:ctrlPr>
                  </m:sSupPr>
                  <m:e>
                    <m:d>
                      <m:dPr>
                        <m:ctrlPr>
                          <w:rPr>
                            <w:rFonts w:ascii="Cambria Math" w:eastAsiaTheme="minorEastAsia" w:hAnsi="Cambria Math"/>
                            <w:i/>
                            <w:sz w:val="20"/>
                            <w:szCs w:val="20"/>
                          </w:rPr>
                        </m:ctrlPr>
                      </m:dPr>
                      <m:e>
                        <m:sSub>
                          <m:sSubPr>
                            <m:ctrlPr>
                              <w:rPr>
                                <w:rFonts w:ascii="Cambria Math" w:eastAsiaTheme="minorEastAsia" w:hAnsi="Cambria Math"/>
                                <w:i/>
                                <w:sz w:val="20"/>
                                <w:szCs w:val="20"/>
                              </w:rPr>
                            </m:ctrlPr>
                          </m:sSubPr>
                          <m:e>
                            <m:r>
                              <w:rPr>
                                <w:rFonts w:ascii="Cambria Math" w:eastAsiaTheme="minorEastAsia" w:hAnsi="Cambria Math"/>
                                <w:sz w:val="20"/>
                                <w:szCs w:val="20"/>
                              </w:rPr>
                              <m:t>x</m:t>
                            </m:r>
                          </m:e>
                          <m:sub>
                            <m:r>
                              <w:rPr>
                                <w:rFonts w:ascii="Cambria Math" w:eastAsiaTheme="minorEastAsia" w:hAnsi="Cambria Math"/>
                                <w:sz w:val="20"/>
                                <w:szCs w:val="20"/>
                              </w:rPr>
                              <m:t>i</m:t>
                            </m:r>
                          </m:sub>
                        </m:sSub>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x</m:t>
                            </m:r>
                          </m:e>
                          <m:sub>
                            <m:r>
                              <w:rPr>
                                <w:rFonts w:ascii="Cambria Math" w:eastAsiaTheme="minorEastAsia" w:hAnsi="Cambria Math"/>
                                <w:sz w:val="20"/>
                                <w:szCs w:val="20"/>
                              </w:rPr>
                              <m:t>j</m:t>
                            </m:r>
                          </m:sub>
                        </m:sSub>
                        <m:r>
                          <w:rPr>
                            <w:rFonts w:ascii="Cambria Math" w:eastAsiaTheme="minorEastAsia" w:hAnsi="Cambria Math"/>
                            <w:sz w:val="20"/>
                            <w:szCs w:val="20"/>
                          </w:rPr>
                          <m:t>+c</m:t>
                        </m:r>
                      </m:e>
                    </m:d>
                  </m:e>
                  <m:sup>
                    <m:r>
                      <w:rPr>
                        <w:rFonts w:ascii="Cambria Math" w:eastAsiaTheme="minorEastAsia" w:hAnsi="Cambria Math"/>
                        <w:sz w:val="20"/>
                        <w:szCs w:val="20"/>
                      </w:rPr>
                      <m:t>d</m:t>
                    </m:r>
                  </m:sup>
                </m:sSup>
              </m:oMath>
            </m:oMathPara>
          </w:p>
        </w:tc>
      </w:tr>
      <w:tr w:rsidR="00001722" w:rsidRPr="006D10C3" w14:paraId="52E6D902" w14:textId="77777777" w:rsidTr="00DD7302">
        <w:trPr>
          <w:trHeight w:val="162"/>
        </w:trPr>
        <w:tc>
          <w:tcPr>
            <w:tcW w:w="2192" w:type="pct"/>
            <w:vAlign w:val="center"/>
          </w:tcPr>
          <w:p w14:paraId="19D7457D" w14:textId="77777777" w:rsidR="00001722" w:rsidRPr="004604FF" w:rsidRDefault="00001722" w:rsidP="00DD7302">
            <w:pPr>
              <w:pStyle w:val="ListParagraph"/>
              <w:tabs>
                <w:tab w:val="left" w:pos="1260"/>
                <w:tab w:val="center" w:pos="4680"/>
              </w:tabs>
              <w:ind w:left="0"/>
              <w:rPr>
                <w:rFonts w:ascii="Garamond" w:eastAsiaTheme="minorEastAsia" w:hAnsi="Garamond"/>
                <w:sz w:val="20"/>
                <w:szCs w:val="20"/>
              </w:rPr>
            </w:pPr>
            <w:r w:rsidRPr="004604FF">
              <w:rPr>
                <w:rFonts w:ascii="Garamond" w:eastAsiaTheme="minorEastAsia" w:hAnsi="Garamond"/>
                <w:sz w:val="20"/>
                <w:szCs w:val="20"/>
              </w:rPr>
              <w:t>Sigmoid</w:t>
            </w:r>
          </w:p>
        </w:tc>
        <w:tc>
          <w:tcPr>
            <w:tcW w:w="2808" w:type="pct"/>
            <w:vAlign w:val="center"/>
          </w:tcPr>
          <w:p w14:paraId="72917FF5" w14:textId="77777777" w:rsidR="00001722" w:rsidRPr="006D10C3" w:rsidRDefault="00001722" w:rsidP="00DD7302">
            <w:pPr>
              <w:pStyle w:val="ListParagraph"/>
              <w:tabs>
                <w:tab w:val="left" w:pos="1260"/>
                <w:tab w:val="center" w:pos="4680"/>
              </w:tabs>
              <w:ind w:left="0"/>
              <w:rPr>
                <w:rFonts w:ascii="Times New Roman" w:eastAsia="Times New Roman" w:hAnsi="Times New Roman"/>
                <w:sz w:val="20"/>
                <w:szCs w:val="20"/>
              </w:rPr>
            </w:pPr>
            <m:oMathPara>
              <m:oMath>
                <m:r>
                  <w:rPr>
                    <w:rFonts w:ascii="Cambria Math" w:eastAsia="Times New Roman" w:hAnsi="Cambria Math"/>
                    <w:sz w:val="20"/>
                    <w:szCs w:val="20"/>
                  </w:rPr>
                  <m:t>K</m:t>
                </m:r>
                <m:d>
                  <m:dPr>
                    <m:ctrlPr>
                      <w:rPr>
                        <w:rFonts w:ascii="Cambria Math" w:eastAsia="Times New Roman" w:hAnsi="Cambria Math"/>
                        <w:i/>
                        <w:sz w:val="20"/>
                        <w:szCs w:val="20"/>
                      </w:rPr>
                    </m:ctrlPr>
                  </m:dPr>
                  <m:e>
                    <m:sSub>
                      <m:sSubPr>
                        <m:ctrlPr>
                          <w:rPr>
                            <w:rFonts w:ascii="Cambria Math" w:eastAsiaTheme="minorEastAsia" w:hAnsi="Cambria Math"/>
                            <w:i/>
                            <w:sz w:val="20"/>
                            <w:szCs w:val="20"/>
                          </w:rPr>
                        </m:ctrlPr>
                      </m:sSubPr>
                      <m:e>
                        <m:r>
                          <w:rPr>
                            <w:rFonts w:ascii="Cambria Math" w:eastAsiaTheme="minorEastAsia" w:hAnsi="Cambria Math"/>
                            <w:sz w:val="20"/>
                            <w:szCs w:val="20"/>
                          </w:rPr>
                          <m:t>x</m:t>
                        </m:r>
                      </m:e>
                      <m:sub>
                        <m:r>
                          <w:rPr>
                            <w:rFonts w:ascii="Cambria Math" w:eastAsiaTheme="minorEastAsia" w:hAnsi="Cambria Math"/>
                            <w:sz w:val="20"/>
                            <w:szCs w:val="20"/>
                          </w:rPr>
                          <m:t>i</m:t>
                        </m:r>
                      </m:sub>
                    </m:sSub>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x</m:t>
                        </m:r>
                      </m:e>
                      <m:sub>
                        <m:r>
                          <w:rPr>
                            <w:rFonts w:ascii="Cambria Math" w:eastAsiaTheme="minorEastAsia" w:hAnsi="Cambria Math"/>
                            <w:sz w:val="20"/>
                            <w:szCs w:val="20"/>
                          </w:rPr>
                          <m:t>j</m:t>
                        </m:r>
                      </m:sub>
                    </m:sSub>
                    <m:ctrlPr>
                      <w:rPr>
                        <w:rFonts w:ascii="Cambria Math" w:eastAsiaTheme="minorEastAsia" w:hAnsi="Cambria Math"/>
                        <w:i/>
                        <w:sz w:val="20"/>
                        <w:szCs w:val="20"/>
                      </w:rPr>
                    </m:ctrlPr>
                  </m:e>
                </m:d>
                <m:r>
                  <w:rPr>
                    <w:rFonts w:ascii="Cambria Math" w:eastAsiaTheme="minorEastAsia" w:hAnsi="Cambria Math"/>
                    <w:sz w:val="20"/>
                    <w:szCs w:val="20"/>
                  </w:rPr>
                  <m:t>=</m:t>
                </m:r>
                <m:r>
                  <m:rPr>
                    <m:sty m:val="p"/>
                  </m:rPr>
                  <w:rPr>
                    <w:rFonts w:ascii="Cambria Math" w:eastAsiaTheme="minorEastAsia" w:hAnsi="Cambria Math"/>
                    <w:sz w:val="20"/>
                    <w:szCs w:val="20"/>
                  </w:rPr>
                  <m:t>tan⁡</m:t>
                </m:r>
                <m:r>
                  <w:rPr>
                    <w:rFonts w:ascii="Cambria Math" w:eastAsiaTheme="minorEastAsia" w:hAnsi="Cambria Math"/>
                    <w:sz w:val="20"/>
                    <w:szCs w:val="20"/>
                  </w:rPr>
                  <m:t>(σ</m:t>
                </m:r>
                <m:d>
                  <m:dPr>
                    <m:ctrlPr>
                      <w:rPr>
                        <w:rFonts w:ascii="Cambria Math" w:eastAsiaTheme="minorEastAsia" w:hAnsi="Cambria Math"/>
                        <w:i/>
                        <w:sz w:val="20"/>
                        <w:szCs w:val="20"/>
                      </w:rPr>
                    </m:ctrlPr>
                  </m:dPr>
                  <m:e>
                    <m:sSub>
                      <m:sSubPr>
                        <m:ctrlPr>
                          <w:rPr>
                            <w:rFonts w:ascii="Cambria Math" w:eastAsiaTheme="minorEastAsia" w:hAnsi="Cambria Math"/>
                            <w:i/>
                            <w:sz w:val="20"/>
                            <w:szCs w:val="20"/>
                          </w:rPr>
                        </m:ctrlPr>
                      </m:sSubPr>
                      <m:e>
                        <m:r>
                          <w:rPr>
                            <w:rFonts w:ascii="Cambria Math" w:eastAsiaTheme="minorEastAsia" w:hAnsi="Cambria Math"/>
                            <w:sz w:val="20"/>
                            <w:szCs w:val="20"/>
                          </w:rPr>
                          <m:t>x</m:t>
                        </m:r>
                      </m:e>
                      <m:sub>
                        <m:r>
                          <w:rPr>
                            <w:rFonts w:ascii="Cambria Math" w:eastAsiaTheme="minorEastAsia" w:hAnsi="Cambria Math"/>
                            <w:sz w:val="20"/>
                            <w:szCs w:val="20"/>
                          </w:rPr>
                          <m:t>i</m:t>
                        </m:r>
                      </m:sub>
                    </m:sSub>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x</m:t>
                        </m:r>
                      </m:e>
                      <m:sub>
                        <m:r>
                          <w:rPr>
                            <w:rFonts w:ascii="Cambria Math" w:eastAsiaTheme="minorEastAsia" w:hAnsi="Cambria Math"/>
                            <w:sz w:val="20"/>
                            <w:szCs w:val="20"/>
                          </w:rPr>
                          <m:t>j</m:t>
                        </m:r>
                      </m:sub>
                    </m:sSub>
                  </m:e>
                </m:d>
                <m:r>
                  <w:rPr>
                    <w:rFonts w:ascii="Cambria Math" w:eastAsiaTheme="minorEastAsia" w:hAnsi="Cambria Math"/>
                    <w:sz w:val="20"/>
                    <w:szCs w:val="20"/>
                  </w:rPr>
                  <m:t>+c)</m:t>
                </m:r>
              </m:oMath>
            </m:oMathPara>
          </w:p>
        </w:tc>
      </w:tr>
    </w:tbl>
    <w:p w14:paraId="4E56431B" w14:textId="77777777" w:rsidR="0061376A" w:rsidRPr="00DD7302" w:rsidRDefault="0061376A" w:rsidP="00DD7302">
      <w:pPr>
        <w:pStyle w:val="ListParagraph"/>
        <w:numPr>
          <w:ilvl w:val="1"/>
          <w:numId w:val="13"/>
        </w:numPr>
        <w:pBdr>
          <w:top w:val="nil"/>
          <w:left w:val="nil"/>
          <w:bottom w:val="nil"/>
          <w:right w:val="nil"/>
          <w:between w:val="nil"/>
        </w:pBdr>
        <w:spacing w:before="120" w:after="120" w:line="240" w:lineRule="auto"/>
        <w:ind w:left="1526"/>
        <w:contextualSpacing w:val="0"/>
        <w:jc w:val="both"/>
        <w:rPr>
          <w:rFonts w:ascii="Garamond" w:hAnsi="Garamond"/>
          <w:bCs/>
          <w:i/>
          <w:color w:val="0070C0"/>
        </w:rPr>
      </w:pPr>
      <w:r w:rsidRPr="00DD7302">
        <w:rPr>
          <w:rFonts w:ascii="Garamond" w:hAnsi="Garamond"/>
          <w:bCs/>
          <w:i/>
          <w:color w:val="0070C0"/>
        </w:rPr>
        <w:t>Genetic Algorithm</w:t>
      </w:r>
    </w:p>
    <w:p w14:paraId="22FC6102" w14:textId="501EEBC2" w:rsidR="0061376A" w:rsidRPr="00DD7302" w:rsidRDefault="0049787E" w:rsidP="00DD7302">
      <w:pPr>
        <w:pBdr>
          <w:top w:val="nil"/>
          <w:left w:val="nil"/>
          <w:bottom w:val="nil"/>
          <w:right w:val="nil"/>
          <w:between w:val="nil"/>
        </w:pBdr>
        <w:spacing w:before="120" w:after="120" w:line="240" w:lineRule="auto"/>
        <w:ind w:left="1200"/>
        <w:jc w:val="both"/>
        <w:rPr>
          <w:rFonts w:ascii="Garamond" w:hAnsi="Garamond" w:cs="Times New Roman"/>
          <w:iCs/>
          <w:szCs w:val="24"/>
        </w:rPr>
      </w:pPr>
      <w:r w:rsidRPr="0049787E">
        <w:rPr>
          <w:rFonts w:ascii="Garamond" w:hAnsi="Garamond" w:cs="Times New Roman"/>
          <w:iCs/>
          <w:szCs w:val="24"/>
        </w:rPr>
        <w:t>Genetic Algorithm is an algorithm that is usually used to find optimal solutions to various difficult problems, for example optimization problems. The advantages of genetic algorithms are that they have a wide solution space, easy to find global optimum values, easy to modify for various problems, only use evaluation functions and are able to handle large and difficult to understand search spaces easily (Ongko, 2015).</w:t>
      </w:r>
      <w:r w:rsidR="0061376A" w:rsidRPr="0049787E">
        <w:rPr>
          <w:rFonts w:ascii="Garamond" w:hAnsi="Garamond" w:cs="Times New Roman"/>
          <w:iCs/>
          <w:szCs w:val="24"/>
        </w:rPr>
        <w:tab/>
      </w:r>
      <w:r w:rsidRPr="00DD7302">
        <w:rPr>
          <w:rFonts w:ascii="Garamond" w:hAnsi="Garamond" w:cs="Times New Roman"/>
          <w:iCs/>
          <w:szCs w:val="24"/>
        </w:rPr>
        <w:t xml:space="preserve"> The concept of Genetic Algorithm is solved by the process of evolution and produces the best solution (Yanaeng et al. 2014). Parameter control is necessary to control GA performance in troubleshooting. The control parameters in question are crossover probability and mutation probability (Windarto &amp; Wijaya, 2021).</w:t>
      </w:r>
    </w:p>
    <w:p w14:paraId="64953FA1" w14:textId="77777777" w:rsidR="0049787E" w:rsidRPr="00DD7302" w:rsidRDefault="0049787E" w:rsidP="00DD7302">
      <w:pPr>
        <w:pBdr>
          <w:top w:val="nil"/>
          <w:left w:val="nil"/>
          <w:bottom w:val="nil"/>
          <w:right w:val="nil"/>
          <w:between w:val="nil"/>
        </w:pBdr>
        <w:spacing w:before="120" w:after="120" w:line="240" w:lineRule="auto"/>
        <w:ind w:left="1200"/>
        <w:jc w:val="both"/>
        <w:rPr>
          <w:rFonts w:ascii="Garamond" w:hAnsi="Garamond" w:cs="Times New Roman"/>
          <w:iCs/>
          <w:szCs w:val="24"/>
        </w:rPr>
      </w:pPr>
      <w:r w:rsidRPr="00DD7302">
        <w:rPr>
          <w:rFonts w:ascii="Garamond" w:hAnsi="Garamond" w:cs="Times New Roman"/>
          <w:iCs/>
          <w:szCs w:val="24"/>
        </w:rPr>
        <w:t>The stages of forecasting using genetic algorithms according to (Arkeman, 2012) are:</w:t>
      </w:r>
    </w:p>
    <w:p w14:paraId="0CE54844" w14:textId="69E9FEAC" w:rsidR="0061376A" w:rsidRPr="004604FF" w:rsidRDefault="0049787E" w:rsidP="00DD7302">
      <w:pPr>
        <w:pStyle w:val="ListParagraph"/>
        <w:numPr>
          <w:ilvl w:val="0"/>
          <w:numId w:val="24"/>
        </w:numPr>
        <w:tabs>
          <w:tab w:val="left" w:pos="1980"/>
          <w:tab w:val="center" w:pos="4680"/>
        </w:tabs>
        <w:spacing w:after="0" w:line="276" w:lineRule="auto"/>
        <w:ind w:left="1800"/>
        <w:rPr>
          <w:rFonts w:ascii="Garamond" w:hAnsi="Garamond" w:cs="Times New Roman"/>
          <w:szCs w:val="24"/>
        </w:rPr>
      </w:pPr>
      <w:r w:rsidRPr="0049787E">
        <w:rPr>
          <w:rFonts w:ascii="Garamond" w:hAnsi="Garamond" w:cs="Times New Roman"/>
          <w:szCs w:val="24"/>
        </w:rPr>
        <w:t>Initial Population Initialization</w:t>
      </w:r>
    </w:p>
    <w:p w14:paraId="53120EE0" w14:textId="635CEA7B" w:rsidR="0061376A" w:rsidRPr="004604FF" w:rsidRDefault="0039539B" w:rsidP="00DD7302">
      <w:pPr>
        <w:pBdr>
          <w:top w:val="nil"/>
          <w:left w:val="nil"/>
          <w:bottom w:val="nil"/>
          <w:right w:val="nil"/>
          <w:between w:val="nil"/>
        </w:pBdr>
        <w:spacing w:before="120" w:after="120" w:line="240" w:lineRule="auto"/>
        <w:ind w:left="1200"/>
        <w:jc w:val="both"/>
        <w:rPr>
          <w:rFonts w:ascii="Garamond" w:hAnsi="Garamond" w:cs="Times New Roman"/>
          <w:sz w:val="18"/>
          <w:szCs w:val="24"/>
        </w:rPr>
      </w:pPr>
      <w:r w:rsidRPr="0039539B">
        <w:rPr>
          <w:rFonts w:ascii="Garamond" w:hAnsi="Garamond" w:cs="Times New Roman"/>
          <w:szCs w:val="24"/>
        </w:rPr>
        <w:t>This stage will form N chromosomes and random gene values.</w:t>
      </w:r>
    </w:p>
    <w:p w14:paraId="76D18DB9" w14:textId="3D1011A4" w:rsidR="0061376A" w:rsidRPr="004604FF" w:rsidRDefault="0061376A" w:rsidP="00DD7302">
      <w:pPr>
        <w:pStyle w:val="ListParagraph"/>
        <w:numPr>
          <w:ilvl w:val="0"/>
          <w:numId w:val="24"/>
        </w:numPr>
        <w:tabs>
          <w:tab w:val="left" w:pos="1980"/>
          <w:tab w:val="center" w:pos="4680"/>
        </w:tabs>
        <w:spacing w:after="0" w:line="276" w:lineRule="auto"/>
        <w:ind w:left="1800"/>
        <w:rPr>
          <w:rFonts w:ascii="Garamond" w:hAnsi="Garamond" w:cs="Times New Roman"/>
          <w:szCs w:val="24"/>
        </w:rPr>
      </w:pPr>
      <w:r w:rsidRPr="004604FF">
        <w:rPr>
          <w:rFonts w:ascii="Garamond" w:hAnsi="Garamond" w:cs="Times New Roman"/>
          <w:szCs w:val="24"/>
        </w:rPr>
        <w:t>Evaluasi</w:t>
      </w:r>
      <w:r w:rsidR="0039539B">
        <w:rPr>
          <w:rFonts w:ascii="Garamond" w:hAnsi="Garamond" w:cs="Times New Roman"/>
          <w:szCs w:val="24"/>
        </w:rPr>
        <w:t>on</w:t>
      </w:r>
      <w:r w:rsidRPr="004604FF">
        <w:rPr>
          <w:rFonts w:ascii="Garamond" w:hAnsi="Garamond" w:cs="Times New Roman"/>
          <w:szCs w:val="24"/>
        </w:rPr>
        <w:t xml:space="preserve"> fitness</w:t>
      </w:r>
      <w:r w:rsidR="0039539B">
        <w:rPr>
          <w:rFonts w:ascii="Garamond" w:hAnsi="Garamond" w:cs="Times New Roman"/>
          <w:szCs w:val="24"/>
        </w:rPr>
        <w:t xml:space="preserve"> value</w:t>
      </w:r>
    </w:p>
    <w:p w14:paraId="68C66404" w14:textId="21EDEB9D" w:rsidR="0039539B" w:rsidRPr="0039539B" w:rsidRDefault="0039539B" w:rsidP="00DD7302">
      <w:pPr>
        <w:pBdr>
          <w:top w:val="nil"/>
          <w:left w:val="nil"/>
          <w:bottom w:val="nil"/>
          <w:right w:val="nil"/>
          <w:between w:val="nil"/>
        </w:pBdr>
        <w:spacing w:before="120" w:after="120" w:line="240" w:lineRule="auto"/>
        <w:ind w:left="1200"/>
        <w:jc w:val="both"/>
        <w:rPr>
          <w:rFonts w:ascii="Garamond" w:hAnsi="Garamond" w:cs="Times New Roman"/>
          <w:sz w:val="20"/>
          <w:szCs w:val="24"/>
        </w:rPr>
      </w:pPr>
      <w:r w:rsidRPr="0039539B">
        <w:rPr>
          <w:rFonts w:ascii="Garamond" w:hAnsi="Garamond" w:cs="Times New Roman"/>
          <w:szCs w:val="24"/>
        </w:rPr>
        <w:t>Find the fitness value of each chromosome in the population, using the equation:</w:t>
      </w:r>
    </w:p>
    <w:p w14:paraId="37B0AFE0" w14:textId="12C9F4F0" w:rsidR="0061376A" w:rsidRPr="0078539E" w:rsidRDefault="0061376A" w:rsidP="00DD7302">
      <w:pPr>
        <w:tabs>
          <w:tab w:val="left" w:pos="1980"/>
          <w:tab w:val="center" w:pos="4680"/>
        </w:tabs>
        <w:spacing w:after="0" w:line="276" w:lineRule="auto"/>
        <w:rPr>
          <w:rFonts w:ascii="Times New Roman" w:eastAsiaTheme="minorEastAsia" w:hAnsi="Times New Roman" w:cs="Times New Roman"/>
          <w:sz w:val="24"/>
          <w:szCs w:val="24"/>
        </w:rPr>
      </w:pPr>
      <m:oMathPara>
        <m:oMath>
          <m:r>
            <w:rPr>
              <w:rFonts w:ascii="Cambria Math" w:hAnsi="Cambria Math" w:cs="Times New Roman"/>
              <w:sz w:val="20"/>
              <w:szCs w:val="24"/>
            </w:rPr>
            <m:t>f</m:t>
          </m:r>
          <m:d>
            <m:dPr>
              <m:ctrlPr>
                <w:rPr>
                  <w:rFonts w:ascii="Cambria Math" w:hAnsi="Cambria Math" w:cs="Times New Roman"/>
                  <w:i/>
                  <w:sz w:val="20"/>
                  <w:szCs w:val="24"/>
                </w:rPr>
              </m:ctrlPr>
            </m:dPr>
            <m:e>
              <m:r>
                <w:rPr>
                  <w:rFonts w:ascii="Cambria Math" w:hAnsi="Cambria Math" w:cs="Times New Roman"/>
                  <w:sz w:val="20"/>
                  <w:szCs w:val="24"/>
                </w:rPr>
                <m:t>x</m:t>
              </m:r>
            </m:e>
          </m:d>
          <m:r>
            <w:rPr>
              <w:rFonts w:ascii="Cambria Math" w:hAnsi="Cambria Math" w:cs="Times New Roman"/>
              <w:sz w:val="20"/>
              <w:szCs w:val="24"/>
            </w:rPr>
            <m:t>=</m:t>
          </m:r>
          <m:d>
            <m:dPr>
              <m:ctrlPr>
                <w:rPr>
                  <w:rFonts w:ascii="Cambria Math" w:hAnsi="Cambria Math" w:cs="Times New Roman"/>
                  <w:i/>
                  <w:sz w:val="20"/>
                  <w:szCs w:val="24"/>
                </w:rPr>
              </m:ctrlPr>
            </m:dPr>
            <m:e>
              <m:d>
                <m:dPr>
                  <m:ctrlPr>
                    <w:rPr>
                      <w:rFonts w:ascii="Cambria Math" w:hAnsi="Cambria Math" w:cs="Times New Roman"/>
                      <w:i/>
                      <w:sz w:val="20"/>
                      <w:szCs w:val="24"/>
                    </w:rPr>
                  </m:ctrlPr>
                </m:dPr>
                <m:e>
                  <m:r>
                    <w:rPr>
                      <w:rFonts w:ascii="Cambria Math" w:hAnsi="Cambria Math" w:cs="Times New Roman"/>
                      <w:sz w:val="20"/>
                      <w:szCs w:val="24"/>
                    </w:rPr>
                    <m:t>a+2b+3c+4d+5e</m:t>
                  </m:r>
                </m:e>
              </m:d>
              <m:r>
                <w:rPr>
                  <w:rFonts w:ascii="Cambria Math" w:hAnsi="Cambria Math" w:cs="Times New Roman"/>
                  <w:sz w:val="20"/>
                  <w:szCs w:val="24"/>
                </w:rPr>
                <m:t>-1</m:t>
              </m:r>
            </m:e>
          </m:d>
        </m:oMath>
      </m:oMathPara>
    </w:p>
    <w:p w14:paraId="000210CA" w14:textId="1628EAAF" w:rsidR="0039539B" w:rsidRDefault="0039539B" w:rsidP="00DD7302">
      <w:pPr>
        <w:pStyle w:val="ListParagraph"/>
        <w:numPr>
          <w:ilvl w:val="0"/>
          <w:numId w:val="24"/>
        </w:numPr>
        <w:tabs>
          <w:tab w:val="left" w:pos="1980"/>
          <w:tab w:val="center" w:pos="4680"/>
        </w:tabs>
        <w:spacing w:after="0" w:line="276" w:lineRule="auto"/>
        <w:ind w:left="1800"/>
        <w:rPr>
          <w:rFonts w:ascii="Garamond" w:hAnsi="Garamond" w:cs="Times New Roman"/>
          <w:szCs w:val="24"/>
        </w:rPr>
      </w:pPr>
      <w:r w:rsidRPr="0039539B">
        <w:rPr>
          <w:rFonts w:ascii="Garamond" w:hAnsi="Garamond" w:cs="Times New Roman"/>
          <w:szCs w:val="24"/>
        </w:rPr>
        <w:t>Find your total fitness score</w:t>
      </w:r>
    </w:p>
    <w:p w14:paraId="17EED61E" w14:textId="3BFC8511" w:rsidR="0061376A" w:rsidRPr="0039539B" w:rsidRDefault="0039539B" w:rsidP="00DD7302">
      <w:pPr>
        <w:pBdr>
          <w:top w:val="nil"/>
          <w:left w:val="nil"/>
          <w:bottom w:val="nil"/>
          <w:right w:val="nil"/>
          <w:between w:val="nil"/>
        </w:pBdr>
        <w:spacing w:before="120" w:after="120" w:line="240" w:lineRule="auto"/>
        <w:ind w:left="1200"/>
        <w:jc w:val="both"/>
        <w:rPr>
          <w:rFonts w:ascii="Garamond" w:hAnsi="Garamond" w:cs="Times New Roman"/>
          <w:szCs w:val="24"/>
        </w:rPr>
      </w:pPr>
      <w:r>
        <w:rPr>
          <w:rFonts w:ascii="Garamond" w:hAnsi="Garamond" w:cs="Times New Roman"/>
          <w:szCs w:val="24"/>
        </w:rPr>
        <w:t>Find the</w:t>
      </w:r>
      <w:r w:rsidR="0061376A" w:rsidRPr="0039539B">
        <w:rPr>
          <w:rFonts w:ascii="Garamond" w:hAnsi="Garamond" w:cs="Times New Roman"/>
          <w:szCs w:val="24"/>
        </w:rPr>
        <w:t xml:space="preserve"> </w:t>
      </w:r>
      <w:r w:rsidR="0061376A" w:rsidRPr="0039539B">
        <w:rPr>
          <w:rFonts w:ascii="Garamond" w:hAnsi="Garamond" w:cs="Times New Roman"/>
          <w:i/>
          <w:szCs w:val="24"/>
        </w:rPr>
        <w:t>fitness</w:t>
      </w:r>
      <w:r>
        <w:rPr>
          <w:rFonts w:ascii="Garamond" w:hAnsi="Garamond" w:cs="Times New Roman"/>
          <w:i/>
          <w:szCs w:val="24"/>
        </w:rPr>
        <w:t xml:space="preserve"> value</w:t>
      </w:r>
      <w:r w:rsidR="0061376A" w:rsidRPr="0039539B">
        <w:rPr>
          <w:rFonts w:ascii="Garamond" w:hAnsi="Garamond" w:cs="Times New Roman"/>
          <w:i/>
          <w:szCs w:val="24"/>
        </w:rPr>
        <w:t xml:space="preserve">, </w:t>
      </w:r>
      <w:r w:rsidRPr="0039539B">
        <w:rPr>
          <w:rFonts w:ascii="Garamond" w:hAnsi="Garamond" w:cs="Times New Roman"/>
          <w:szCs w:val="24"/>
        </w:rPr>
        <w:t>using the equation:</w:t>
      </w:r>
    </w:p>
    <w:p w14:paraId="4098EE80" w14:textId="77777777" w:rsidR="0061376A" w:rsidRPr="00DD7302" w:rsidRDefault="0061376A" w:rsidP="00DD7302">
      <w:pPr>
        <w:tabs>
          <w:tab w:val="left" w:pos="1980"/>
          <w:tab w:val="center" w:pos="4680"/>
        </w:tabs>
        <w:spacing w:after="0" w:line="276" w:lineRule="auto"/>
        <w:rPr>
          <w:rFonts w:ascii="Times New Roman" w:hAnsi="Times New Roman" w:cs="Times New Roman"/>
          <w:sz w:val="20"/>
          <w:szCs w:val="24"/>
        </w:rPr>
      </w:pPr>
      <m:oMathPara>
        <m:oMath>
          <m:r>
            <w:rPr>
              <w:rFonts w:ascii="Cambria Math" w:hAnsi="Cambria Math" w:cs="Times New Roman"/>
              <w:sz w:val="20"/>
              <w:szCs w:val="24"/>
            </w:rPr>
            <m:t>total fitness=f</m:t>
          </m:r>
          <m:d>
            <m:dPr>
              <m:begChr m:val="["/>
              <m:endChr m:val="]"/>
              <m:ctrlPr>
                <w:rPr>
                  <w:rFonts w:ascii="Cambria Math" w:hAnsi="Cambria Math" w:cs="Times New Roman"/>
                  <w:i/>
                  <w:sz w:val="20"/>
                  <w:szCs w:val="24"/>
                </w:rPr>
              </m:ctrlPr>
            </m:dPr>
            <m:e>
              <m:r>
                <w:rPr>
                  <w:rFonts w:ascii="Cambria Math" w:hAnsi="Cambria Math" w:cs="Times New Roman"/>
                  <w:sz w:val="20"/>
                  <w:szCs w:val="24"/>
                </w:rPr>
                <m:t>1</m:t>
              </m:r>
            </m:e>
          </m:d>
          <m:r>
            <w:rPr>
              <w:rFonts w:ascii="Cambria Math" w:hAnsi="Cambria Math" w:cs="Times New Roman"/>
              <w:sz w:val="20"/>
              <w:szCs w:val="24"/>
            </w:rPr>
            <m:t>+f</m:t>
          </m:r>
          <m:d>
            <m:dPr>
              <m:begChr m:val="["/>
              <m:endChr m:val="]"/>
              <m:ctrlPr>
                <w:rPr>
                  <w:rFonts w:ascii="Cambria Math" w:hAnsi="Cambria Math" w:cs="Times New Roman"/>
                  <w:i/>
                  <w:sz w:val="20"/>
                  <w:szCs w:val="24"/>
                </w:rPr>
              </m:ctrlPr>
            </m:dPr>
            <m:e>
              <m:r>
                <w:rPr>
                  <w:rFonts w:ascii="Cambria Math" w:hAnsi="Cambria Math" w:cs="Times New Roman"/>
                  <w:sz w:val="20"/>
                  <w:szCs w:val="24"/>
                </w:rPr>
                <m:t>2</m:t>
              </m:r>
            </m:e>
          </m:d>
          <m:r>
            <w:rPr>
              <w:rFonts w:ascii="Cambria Math" w:hAnsi="Cambria Math" w:cs="Times New Roman"/>
              <w:sz w:val="20"/>
              <w:szCs w:val="24"/>
            </w:rPr>
            <m:t>+f</m:t>
          </m:r>
          <m:d>
            <m:dPr>
              <m:begChr m:val="["/>
              <m:endChr m:val="]"/>
              <m:ctrlPr>
                <w:rPr>
                  <w:rFonts w:ascii="Cambria Math" w:hAnsi="Cambria Math" w:cs="Times New Roman"/>
                  <w:i/>
                  <w:sz w:val="20"/>
                  <w:szCs w:val="24"/>
                </w:rPr>
              </m:ctrlPr>
            </m:dPr>
            <m:e>
              <m:r>
                <w:rPr>
                  <w:rFonts w:ascii="Cambria Math" w:hAnsi="Cambria Math" w:cs="Times New Roman"/>
                  <w:sz w:val="20"/>
                  <w:szCs w:val="24"/>
                </w:rPr>
                <m:t>3</m:t>
              </m:r>
            </m:e>
          </m:d>
          <m:r>
            <w:rPr>
              <w:rFonts w:ascii="Cambria Math" w:hAnsi="Cambria Math" w:cs="Times New Roman"/>
              <w:sz w:val="20"/>
              <w:szCs w:val="24"/>
            </w:rPr>
            <m:t>+f</m:t>
          </m:r>
          <m:d>
            <m:dPr>
              <m:begChr m:val="["/>
              <m:endChr m:val="]"/>
              <m:ctrlPr>
                <w:rPr>
                  <w:rFonts w:ascii="Cambria Math" w:hAnsi="Cambria Math" w:cs="Times New Roman"/>
                  <w:i/>
                  <w:sz w:val="20"/>
                  <w:szCs w:val="24"/>
                </w:rPr>
              </m:ctrlPr>
            </m:dPr>
            <m:e>
              <m:r>
                <w:rPr>
                  <w:rFonts w:ascii="Cambria Math" w:hAnsi="Cambria Math" w:cs="Times New Roman"/>
                  <w:sz w:val="20"/>
                  <w:szCs w:val="24"/>
                </w:rPr>
                <m:t>4</m:t>
              </m:r>
            </m:e>
          </m:d>
        </m:oMath>
      </m:oMathPara>
    </w:p>
    <w:p w14:paraId="460287C8" w14:textId="7CE9922B" w:rsidR="0061376A" w:rsidRPr="004604FF" w:rsidRDefault="0039539B" w:rsidP="00DD7302">
      <w:pPr>
        <w:pStyle w:val="ListParagraph"/>
        <w:numPr>
          <w:ilvl w:val="0"/>
          <w:numId w:val="24"/>
        </w:numPr>
        <w:tabs>
          <w:tab w:val="left" w:pos="1980"/>
          <w:tab w:val="center" w:pos="4680"/>
        </w:tabs>
        <w:spacing w:after="0" w:line="276" w:lineRule="auto"/>
        <w:ind w:left="1800"/>
        <w:rPr>
          <w:rFonts w:ascii="Garamond" w:hAnsi="Garamond" w:cs="Times New Roman"/>
          <w:szCs w:val="24"/>
        </w:rPr>
      </w:pPr>
      <w:r w:rsidRPr="0039539B">
        <w:rPr>
          <w:rFonts w:ascii="Garamond" w:hAnsi="Garamond" w:cs="Times New Roman"/>
          <w:szCs w:val="24"/>
        </w:rPr>
        <w:t>Looking for opportunities for each chromosome</w:t>
      </w:r>
    </w:p>
    <w:p w14:paraId="6A1FD0FB" w14:textId="19803FF9" w:rsidR="0061376A" w:rsidRPr="004604FF" w:rsidRDefault="0039539B" w:rsidP="00DD7302">
      <w:pPr>
        <w:pBdr>
          <w:top w:val="nil"/>
          <w:left w:val="nil"/>
          <w:bottom w:val="nil"/>
          <w:right w:val="nil"/>
          <w:between w:val="nil"/>
        </w:pBdr>
        <w:spacing w:before="120" w:after="120" w:line="240" w:lineRule="auto"/>
        <w:ind w:left="1200"/>
        <w:jc w:val="both"/>
        <w:rPr>
          <w:rFonts w:ascii="Garamond" w:eastAsiaTheme="minorEastAsia" w:hAnsi="Garamond" w:cs="Times New Roman"/>
          <w:szCs w:val="24"/>
        </w:rPr>
      </w:pPr>
      <w:r w:rsidRPr="0039539B">
        <w:rPr>
          <w:rFonts w:ascii="Garamond" w:eastAsiaTheme="minorEastAsia" w:hAnsi="Garamond" w:cs="Times New Roman"/>
          <w:szCs w:val="24"/>
        </w:rPr>
        <w:t>Looking for opportunities for each chromosome</w:t>
      </w:r>
      <w:r w:rsidR="0061376A" w:rsidRPr="004604FF">
        <w:rPr>
          <w:rFonts w:ascii="Garamond" w:eastAsiaTheme="minorEastAsia" w:hAnsi="Garamond" w:cs="Times New Roman"/>
          <w:szCs w:val="24"/>
        </w:rPr>
        <w:t xml:space="preserve">, </w:t>
      </w:r>
      <w:r w:rsidRPr="0039539B">
        <w:rPr>
          <w:rFonts w:ascii="Garamond" w:hAnsi="Garamond" w:cs="Times New Roman"/>
          <w:szCs w:val="24"/>
        </w:rPr>
        <w:t>using the equation:</w:t>
      </w:r>
    </w:p>
    <w:p w14:paraId="61A11867" w14:textId="77777777" w:rsidR="0061376A" w:rsidRPr="0078539E" w:rsidRDefault="0061376A" w:rsidP="00DD7302">
      <w:pPr>
        <w:tabs>
          <w:tab w:val="left" w:pos="1980"/>
          <w:tab w:val="center" w:pos="4680"/>
        </w:tabs>
        <w:spacing w:after="0" w:line="276" w:lineRule="auto"/>
        <w:rPr>
          <w:rFonts w:ascii="Times New Roman" w:eastAsiaTheme="minorEastAsia" w:hAnsi="Times New Roman" w:cs="Times New Roman"/>
          <w:sz w:val="20"/>
          <w:szCs w:val="24"/>
        </w:rPr>
      </w:pPr>
      <m:oMathPara>
        <m:oMath>
          <m:r>
            <w:rPr>
              <w:rFonts w:ascii="Cambria Math" w:hAnsi="Cambria Math" w:cs="Times New Roman"/>
              <w:sz w:val="20"/>
              <w:szCs w:val="24"/>
            </w:rPr>
            <m:t>P</m:t>
          </m:r>
          <m:d>
            <m:dPr>
              <m:begChr m:val="["/>
              <m:endChr m:val="]"/>
              <m:ctrlPr>
                <w:rPr>
                  <w:rFonts w:ascii="Cambria Math" w:hAnsi="Cambria Math" w:cs="Times New Roman"/>
                  <w:i/>
                  <w:sz w:val="20"/>
                  <w:szCs w:val="24"/>
                </w:rPr>
              </m:ctrlPr>
            </m:dPr>
            <m:e>
              <m:r>
                <w:rPr>
                  <w:rFonts w:ascii="Cambria Math" w:hAnsi="Cambria Math" w:cs="Times New Roman"/>
                  <w:sz w:val="20"/>
                  <w:szCs w:val="24"/>
                </w:rPr>
                <m:t>i</m:t>
              </m:r>
            </m:e>
          </m:d>
          <m:r>
            <w:rPr>
              <w:rFonts w:ascii="Cambria Math" w:eastAsiaTheme="minorEastAsia" w:hAnsi="Cambria Math" w:cs="Times New Roman"/>
              <w:sz w:val="20"/>
              <w:szCs w:val="24"/>
            </w:rPr>
            <m:t>=Fitness</m:t>
          </m:r>
          <m:d>
            <m:dPr>
              <m:begChr m:val="["/>
              <m:endChr m:val="]"/>
              <m:ctrlPr>
                <w:rPr>
                  <w:rFonts w:ascii="Cambria Math" w:eastAsiaTheme="minorEastAsia" w:hAnsi="Cambria Math" w:cs="Times New Roman"/>
                  <w:i/>
                  <w:sz w:val="20"/>
                  <w:szCs w:val="24"/>
                </w:rPr>
              </m:ctrlPr>
            </m:dPr>
            <m:e>
              <m:r>
                <w:rPr>
                  <w:rFonts w:ascii="Cambria Math" w:eastAsiaTheme="minorEastAsia" w:hAnsi="Cambria Math" w:cs="Times New Roman"/>
                  <w:sz w:val="20"/>
                  <w:szCs w:val="24"/>
                </w:rPr>
                <m:t>i</m:t>
              </m:r>
            </m:e>
          </m:d>
          <m:r>
            <w:rPr>
              <w:rFonts w:ascii="Cambria Math" w:eastAsiaTheme="minorEastAsia" w:hAnsi="Cambria Math" w:cs="Times New Roman"/>
              <w:sz w:val="20"/>
              <w:szCs w:val="24"/>
            </w:rPr>
            <m:t>/Total</m:t>
          </m:r>
        </m:oMath>
      </m:oMathPara>
    </w:p>
    <w:p w14:paraId="7C3224D8" w14:textId="5B3D4A18" w:rsidR="0061376A" w:rsidRPr="004604FF" w:rsidRDefault="0039539B" w:rsidP="00DD7302">
      <w:pPr>
        <w:pStyle w:val="ListParagraph"/>
        <w:numPr>
          <w:ilvl w:val="0"/>
          <w:numId w:val="24"/>
        </w:numPr>
        <w:tabs>
          <w:tab w:val="left" w:pos="1980"/>
          <w:tab w:val="center" w:pos="4680"/>
        </w:tabs>
        <w:spacing w:after="0" w:line="276" w:lineRule="auto"/>
        <w:ind w:left="1800"/>
        <w:rPr>
          <w:rFonts w:ascii="Garamond" w:hAnsi="Garamond" w:cs="Times New Roman"/>
          <w:szCs w:val="24"/>
        </w:rPr>
      </w:pPr>
      <w:r>
        <w:rPr>
          <w:rFonts w:ascii="Garamond" w:hAnsi="Garamond" w:cs="Times New Roman"/>
          <w:szCs w:val="24"/>
        </w:rPr>
        <w:t>Calculate</w:t>
      </w:r>
      <w:r w:rsidR="0061376A" w:rsidRPr="004604FF">
        <w:rPr>
          <w:rFonts w:ascii="Garamond" w:hAnsi="Garamond" w:cs="Times New Roman"/>
          <w:szCs w:val="24"/>
        </w:rPr>
        <w:t xml:space="preserve"> commulative probability</w:t>
      </w:r>
    </w:p>
    <w:p w14:paraId="6BA8EB1B" w14:textId="130E55D2" w:rsidR="0039539B" w:rsidRPr="0039539B" w:rsidRDefault="0039539B" w:rsidP="00DD7302">
      <w:pPr>
        <w:pBdr>
          <w:top w:val="nil"/>
          <w:left w:val="nil"/>
          <w:bottom w:val="nil"/>
          <w:right w:val="nil"/>
          <w:between w:val="nil"/>
        </w:pBdr>
        <w:spacing w:before="120" w:after="120" w:line="240" w:lineRule="auto"/>
        <w:ind w:left="1200"/>
        <w:jc w:val="both"/>
        <w:rPr>
          <w:rFonts w:ascii="Garamond" w:hAnsi="Garamond" w:cs="Times New Roman"/>
          <w:sz w:val="20"/>
          <w:szCs w:val="24"/>
        </w:rPr>
      </w:pPr>
      <w:r w:rsidRPr="0039539B">
        <w:rPr>
          <w:rFonts w:ascii="Garamond" w:hAnsi="Garamond" w:cs="Times New Roman"/>
          <w:szCs w:val="24"/>
        </w:rPr>
        <w:t>At this stage the opportunity value is summed with the next opportunity, using the equation:</w:t>
      </w:r>
    </w:p>
    <w:p w14:paraId="1AE9BDD6" w14:textId="53C946AB" w:rsidR="0061376A" w:rsidRPr="00DD7302" w:rsidRDefault="0061376A" w:rsidP="00DD7302">
      <w:pPr>
        <w:tabs>
          <w:tab w:val="left" w:pos="1980"/>
          <w:tab w:val="center" w:pos="4680"/>
        </w:tabs>
        <w:spacing w:after="0" w:line="276" w:lineRule="auto"/>
        <w:rPr>
          <w:rFonts w:ascii="Times New Roman" w:hAnsi="Times New Roman" w:cs="Times New Roman"/>
          <w:sz w:val="20"/>
          <w:szCs w:val="24"/>
        </w:rPr>
      </w:pPr>
      <m:oMathPara>
        <m:oMath>
          <m:r>
            <w:rPr>
              <w:rFonts w:ascii="Cambria Math" w:hAnsi="Cambria Math" w:cs="Times New Roman"/>
              <w:sz w:val="20"/>
              <w:szCs w:val="24"/>
            </w:rPr>
            <m:t>C</m:t>
          </m:r>
          <m:d>
            <m:dPr>
              <m:ctrlPr>
                <w:rPr>
                  <w:rFonts w:ascii="Cambria Math" w:hAnsi="Cambria Math" w:cs="Times New Roman"/>
                  <w:i/>
                  <w:sz w:val="20"/>
                  <w:szCs w:val="24"/>
                </w:rPr>
              </m:ctrlPr>
            </m:dPr>
            <m:e>
              <m:r>
                <w:rPr>
                  <w:rFonts w:ascii="Cambria Math" w:hAnsi="Cambria Math" w:cs="Times New Roman"/>
                  <w:sz w:val="20"/>
                  <w:szCs w:val="24"/>
                </w:rPr>
                <m:t>4</m:t>
              </m:r>
            </m:e>
          </m:d>
          <m:r>
            <w:rPr>
              <w:rFonts w:ascii="Cambria Math" w:hAnsi="Cambria Math" w:cs="Times New Roman"/>
              <w:sz w:val="20"/>
              <w:szCs w:val="24"/>
            </w:rPr>
            <m:t>=P</m:t>
          </m:r>
          <m:d>
            <m:dPr>
              <m:begChr m:val="["/>
              <m:endChr m:val="]"/>
              <m:ctrlPr>
                <w:rPr>
                  <w:rFonts w:ascii="Cambria Math" w:hAnsi="Cambria Math" w:cs="Times New Roman"/>
                  <w:i/>
                  <w:sz w:val="20"/>
                  <w:szCs w:val="24"/>
                </w:rPr>
              </m:ctrlPr>
            </m:dPr>
            <m:e>
              <m:r>
                <w:rPr>
                  <w:rFonts w:ascii="Cambria Math" w:hAnsi="Cambria Math" w:cs="Times New Roman"/>
                  <w:sz w:val="20"/>
                  <w:szCs w:val="24"/>
                </w:rPr>
                <m:t>1</m:t>
              </m:r>
            </m:e>
          </m:d>
          <m:r>
            <w:rPr>
              <w:rFonts w:ascii="Cambria Math" w:hAnsi="Cambria Math" w:cs="Times New Roman"/>
              <w:sz w:val="20"/>
              <w:szCs w:val="24"/>
            </w:rPr>
            <m:t>+P</m:t>
          </m:r>
          <m:d>
            <m:dPr>
              <m:begChr m:val="["/>
              <m:endChr m:val="]"/>
              <m:ctrlPr>
                <w:rPr>
                  <w:rFonts w:ascii="Cambria Math" w:hAnsi="Cambria Math" w:cs="Times New Roman"/>
                  <w:i/>
                  <w:sz w:val="20"/>
                  <w:szCs w:val="24"/>
                </w:rPr>
              </m:ctrlPr>
            </m:dPr>
            <m:e>
              <m:r>
                <w:rPr>
                  <w:rFonts w:ascii="Cambria Math" w:hAnsi="Cambria Math" w:cs="Times New Roman"/>
                  <w:sz w:val="20"/>
                  <w:szCs w:val="24"/>
                </w:rPr>
                <m:t>2</m:t>
              </m:r>
            </m:e>
          </m:d>
          <m:r>
            <w:rPr>
              <w:rFonts w:ascii="Cambria Math" w:hAnsi="Cambria Math" w:cs="Times New Roman"/>
              <w:sz w:val="20"/>
              <w:szCs w:val="24"/>
            </w:rPr>
            <m:t>+P</m:t>
          </m:r>
          <m:d>
            <m:dPr>
              <m:begChr m:val="["/>
              <m:endChr m:val="]"/>
              <m:ctrlPr>
                <w:rPr>
                  <w:rFonts w:ascii="Cambria Math" w:hAnsi="Cambria Math" w:cs="Times New Roman"/>
                  <w:i/>
                  <w:sz w:val="20"/>
                  <w:szCs w:val="24"/>
                </w:rPr>
              </m:ctrlPr>
            </m:dPr>
            <m:e>
              <m:r>
                <w:rPr>
                  <w:rFonts w:ascii="Cambria Math" w:hAnsi="Cambria Math" w:cs="Times New Roman"/>
                  <w:sz w:val="20"/>
                  <w:szCs w:val="24"/>
                </w:rPr>
                <m:t>3</m:t>
              </m:r>
            </m:e>
          </m:d>
          <m:r>
            <w:rPr>
              <w:rFonts w:ascii="Cambria Math" w:hAnsi="Cambria Math" w:cs="Times New Roman"/>
              <w:sz w:val="20"/>
              <w:szCs w:val="24"/>
            </w:rPr>
            <m:t>+P</m:t>
          </m:r>
          <m:d>
            <m:dPr>
              <m:begChr m:val="["/>
              <m:endChr m:val="]"/>
              <m:ctrlPr>
                <w:rPr>
                  <w:rFonts w:ascii="Cambria Math" w:hAnsi="Cambria Math" w:cs="Times New Roman"/>
                  <w:i/>
                  <w:sz w:val="20"/>
                  <w:szCs w:val="24"/>
                </w:rPr>
              </m:ctrlPr>
            </m:dPr>
            <m:e>
              <m:r>
                <w:rPr>
                  <w:rFonts w:ascii="Cambria Math" w:hAnsi="Cambria Math" w:cs="Times New Roman"/>
                  <w:sz w:val="20"/>
                  <w:szCs w:val="24"/>
                </w:rPr>
                <m:t>4</m:t>
              </m:r>
            </m:e>
          </m:d>
        </m:oMath>
      </m:oMathPara>
    </w:p>
    <w:p w14:paraId="14248214" w14:textId="77777777" w:rsidR="0061376A" w:rsidRPr="004604FF" w:rsidRDefault="0061376A" w:rsidP="00DD7302">
      <w:pPr>
        <w:pStyle w:val="ListParagraph"/>
        <w:numPr>
          <w:ilvl w:val="0"/>
          <w:numId w:val="24"/>
        </w:numPr>
        <w:tabs>
          <w:tab w:val="left" w:pos="1980"/>
          <w:tab w:val="center" w:pos="4680"/>
        </w:tabs>
        <w:spacing w:after="0" w:line="276" w:lineRule="auto"/>
        <w:ind w:left="1800"/>
        <w:rPr>
          <w:rFonts w:ascii="Garamond" w:hAnsi="Garamond" w:cs="Times New Roman"/>
          <w:szCs w:val="24"/>
        </w:rPr>
      </w:pPr>
      <w:r w:rsidRPr="004604FF">
        <w:rPr>
          <w:rFonts w:ascii="Garamond" w:hAnsi="Garamond" w:cs="Times New Roman"/>
          <w:szCs w:val="24"/>
        </w:rPr>
        <w:t>Crossover</w:t>
      </w:r>
    </w:p>
    <w:p w14:paraId="2B89215C" w14:textId="5AB8DBC9" w:rsidR="0039539B" w:rsidRPr="00DD7302" w:rsidRDefault="0039539B" w:rsidP="00DD7302">
      <w:pPr>
        <w:pBdr>
          <w:top w:val="nil"/>
          <w:left w:val="nil"/>
          <w:bottom w:val="nil"/>
          <w:right w:val="nil"/>
          <w:between w:val="nil"/>
        </w:pBdr>
        <w:spacing w:before="120" w:after="120" w:line="240" w:lineRule="auto"/>
        <w:ind w:left="1200"/>
        <w:jc w:val="both"/>
        <w:rPr>
          <w:rFonts w:ascii="Garamond" w:hAnsi="Garamond" w:cs="Times New Roman"/>
          <w:sz w:val="18"/>
          <w:szCs w:val="24"/>
        </w:rPr>
      </w:pPr>
      <w:r w:rsidRPr="0039539B">
        <w:rPr>
          <w:rFonts w:ascii="Garamond" w:eastAsiaTheme="minorEastAsia" w:hAnsi="Garamond" w:cs="Times New Roman"/>
          <w:szCs w:val="24"/>
        </w:rPr>
        <w:t>Crossover is an exchange between chromosomes so that it will form a chromosome bar with the expectation of being better than the parent.</w:t>
      </w:r>
    </w:p>
    <w:p w14:paraId="067A0BDF" w14:textId="3FAA3DD9" w:rsidR="0061376A" w:rsidRPr="004604FF" w:rsidRDefault="0061376A" w:rsidP="00DD7302">
      <w:pPr>
        <w:pStyle w:val="ListParagraph"/>
        <w:numPr>
          <w:ilvl w:val="0"/>
          <w:numId w:val="24"/>
        </w:numPr>
        <w:tabs>
          <w:tab w:val="left" w:pos="1980"/>
          <w:tab w:val="center" w:pos="4680"/>
        </w:tabs>
        <w:spacing w:after="0" w:line="276" w:lineRule="auto"/>
        <w:ind w:left="1800"/>
        <w:rPr>
          <w:rFonts w:ascii="Garamond" w:hAnsi="Garamond" w:cs="Times New Roman"/>
          <w:szCs w:val="24"/>
        </w:rPr>
      </w:pPr>
      <w:r w:rsidRPr="004604FF">
        <w:rPr>
          <w:rFonts w:ascii="Garamond" w:hAnsi="Garamond" w:cs="Times New Roman"/>
          <w:szCs w:val="24"/>
        </w:rPr>
        <w:t>Mutasi</w:t>
      </w:r>
      <w:r w:rsidR="0039539B">
        <w:rPr>
          <w:rFonts w:ascii="Garamond" w:hAnsi="Garamond" w:cs="Times New Roman"/>
          <w:szCs w:val="24"/>
        </w:rPr>
        <w:t>on</w:t>
      </w:r>
    </w:p>
    <w:p w14:paraId="39E9C333" w14:textId="0B51C2A5" w:rsidR="0061376A" w:rsidRDefault="0039539B" w:rsidP="00DD7302">
      <w:pPr>
        <w:pBdr>
          <w:top w:val="nil"/>
          <w:left w:val="nil"/>
          <w:bottom w:val="nil"/>
          <w:right w:val="nil"/>
          <w:between w:val="nil"/>
        </w:pBdr>
        <w:spacing w:before="120" w:after="120" w:line="240" w:lineRule="auto"/>
        <w:ind w:left="1200"/>
        <w:jc w:val="both"/>
        <w:rPr>
          <w:rFonts w:ascii="Garamond" w:eastAsiaTheme="minorEastAsia" w:hAnsi="Garamond" w:cs="Times New Roman"/>
          <w:szCs w:val="24"/>
        </w:rPr>
      </w:pPr>
      <w:r w:rsidRPr="0039539B">
        <w:rPr>
          <w:rFonts w:ascii="Garamond" w:eastAsiaTheme="minorEastAsia" w:hAnsi="Garamond" w:cs="Times New Roman"/>
          <w:szCs w:val="24"/>
        </w:rPr>
        <w:t>Mutations serve to replace genes lost from the population during the selection process as well as provide genes that were not present in the initial population.</w:t>
      </w:r>
    </w:p>
    <w:p w14:paraId="57F2610E" w14:textId="77777777" w:rsidR="0061376A" w:rsidRPr="004604FF" w:rsidRDefault="0061376A" w:rsidP="00DD7302">
      <w:pPr>
        <w:pStyle w:val="ListParagraph"/>
        <w:numPr>
          <w:ilvl w:val="0"/>
          <w:numId w:val="24"/>
        </w:numPr>
        <w:tabs>
          <w:tab w:val="left" w:pos="0"/>
          <w:tab w:val="center" w:pos="4680"/>
        </w:tabs>
        <w:spacing w:after="0" w:line="276" w:lineRule="auto"/>
        <w:ind w:left="1800"/>
        <w:jc w:val="both"/>
        <w:rPr>
          <w:rFonts w:ascii="Garamond" w:hAnsi="Garamond" w:cs="Times New Roman"/>
          <w:szCs w:val="24"/>
        </w:rPr>
      </w:pPr>
      <w:r w:rsidRPr="004604FF">
        <w:rPr>
          <w:rFonts w:ascii="Garamond" w:hAnsi="Garamond" w:cs="Times New Roman"/>
          <w:szCs w:val="24"/>
        </w:rPr>
        <w:t>Etilism</w:t>
      </w:r>
    </w:p>
    <w:p w14:paraId="062A80A0" w14:textId="16D9BF14" w:rsidR="001A660A" w:rsidRDefault="0061376A" w:rsidP="00DD7302">
      <w:pPr>
        <w:pBdr>
          <w:top w:val="nil"/>
          <w:left w:val="nil"/>
          <w:bottom w:val="nil"/>
          <w:right w:val="nil"/>
          <w:between w:val="nil"/>
        </w:pBdr>
        <w:spacing w:before="120" w:after="120" w:line="240" w:lineRule="auto"/>
        <w:ind w:left="1200"/>
        <w:jc w:val="both"/>
        <w:rPr>
          <w:rFonts w:ascii="Garamond" w:hAnsi="Garamond" w:cs="Times New Roman"/>
          <w:sz w:val="18"/>
          <w:szCs w:val="24"/>
        </w:rPr>
      </w:pPr>
      <w:r w:rsidRPr="004604FF">
        <w:rPr>
          <w:rFonts w:ascii="Garamond" w:eastAsiaTheme="minorEastAsia" w:hAnsi="Garamond" w:cs="Times New Roman"/>
          <w:szCs w:val="24"/>
        </w:rPr>
        <w:t>Etilisme</w:t>
      </w:r>
      <w:r w:rsidR="0039539B" w:rsidRPr="0039539B">
        <w:rPr>
          <w:rFonts w:ascii="Garamond" w:eastAsiaTheme="minorEastAsia" w:hAnsi="Garamond" w:cs="Times New Roman"/>
          <w:szCs w:val="24"/>
        </w:rPr>
        <w:t xml:space="preserve"> is a technique used to keep individuals who have the highest fitness value from being damaged due to genetic processes for individuals to survive.</w:t>
      </w:r>
    </w:p>
    <w:p w14:paraId="7B1A2AF9" w14:textId="77777777" w:rsidR="00DD7302" w:rsidRPr="00DD7302" w:rsidRDefault="00DD7302" w:rsidP="00DD7302">
      <w:pPr>
        <w:pBdr>
          <w:top w:val="nil"/>
          <w:left w:val="nil"/>
          <w:bottom w:val="nil"/>
          <w:right w:val="nil"/>
          <w:between w:val="nil"/>
        </w:pBdr>
        <w:spacing w:before="120" w:after="120" w:line="240" w:lineRule="auto"/>
        <w:ind w:left="1200"/>
        <w:jc w:val="both"/>
        <w:rPr>
          <w:rFonts w:ascii="Garamond" w:hAnsi="Garamond" w:cs="Times New Roman"/>
          <w:sz w:val="18"/>
          <w:szCs w:val="24"/>
        </w:rPr>
      </w:pPr>
    </w:p>
    <w:p w14:paraId="27953612" w14:textId="35B4BE63" w:rsidR="0061376A" w:rsidRPr="00D31BFD" w:rsidRDefault="0061376A" w:rsidP="00D31BFD">
      <w:pPr>
        <w:pStyle w:val="ListParagraph"/>
        <w:numPr>
          <w:ilvl w:val="1"/>
          <w:numId w:val="13"/>
        </w:numPr>
        <w:pBdr>
          <w:top w:val="nil"/>
          <w:left w:val="nil"/>
          <w:bottom w:val="nil"/>
          <w:right w:val="nil"/>
          <w:between w:val="nil"/>
        </w:pBdr>
        <w:spacing w:before="120" w:after="120" w:line="240" w:lineRule="auto"/>
        <w:ind w:left="1526"/>
        <w:contextualSpacing w:val="0"/>
        <w:jc w:val="both"/>
        <w:rPr>
          <w:rFonts w:ascii="Garamond" w:hAnsi="Garamond"/>
          <w:bCs/>
          <w:i/>
          <w:color w:val="0070C0"/>
        </w:rPr>
      </w:pPr>
      <w:r w:rsidRPr="00D31BFD">
        <w:rPr>
          <w:rFonts w:ascii="Garamond" w:hAnsi="Garamond"/>
          <w:bCs/>
          <w:i/>
          <w:color w:val="0070C0"/>
        </w:rPr>
        <w:lastRenderedPageBreak/>
        <w:t>H</w:t>
      </w:r>
      <w:r w:rsidR="006E186C" w:rsidRPr="00D31BFD">
        <w:rPr>
          <w:rFonts w:ascii="Garamond" w:hAnsi="Garamond"/>
          <w:bCs/>
          <w:i/>
          <w:color w:val="0070C0"/>
        </w:rPr>
        <w:t>ypertension</w:t>
      </w:r>
    </w:p>
    <w:p w14:paraId="57D680E6" w14:textId="77777777" w:rsidR="00E92263" w:rsidRDefault="00E92263" w:rsidP="00D31BFD">
      <w:pPr>
        <w:pBdr>
          <w:top w:val="nil"/>
          <w:left w:val="nil"/>
          <w:bottom w:val="nil"/>
          <w:right w:val="nil"/>
          <w:between w:val="nil"/>
        </w:pBdr>
        <w:spacing w:before="120" w:after="120" w:line="240" w:lineRule="auto"/>
        <w:ind w:left="1200"/>
        <w:jc w:val="both"/>
        <w:rPr>
          <w:rFonts w:ascii="Garamond" w:eastAsiaTheme="minorEastAsia" w:hAnsi="Garamond" w:cs="Times New Roman"/>
          <w:szCs w:val="24"/>
        </w:rPr>
      </w:pPr>
      <w:r w:rsidRPr="00E92263">
        <w:rPr>
          <w:rFonts w:ascii="Garamond" w:eastAsiaTheme="minorEastAsia" w:hAnsi="Garamond" w:cs="Times New Roman"/>
          <w:szCs w:val="24"/>
        </w:rPr>
        <w:t>Hypertension is an abnormal increase in blood pressure that can be the main cause of cardiovascular disease. One of the non-communicable diseases that is currently a priority in the world of health globally is hypertension (Ansar et al, 2019).</w:t>
      </w:r>
    </w:p>
    <w:p w14:paraId="419ACA6F" w14:textId="7A5F62AD" w:rsidR="007D3A08" w:rsidRDefault="00E92263" w:rsidP="00D31BFD">
      <w:pPr>
        <w:pBdr>
          <w:top w:val="nil"/>
          <w:left w:val="nil"/>
          <w:bottom w:val="nil"/>
          <w:right w:val="nil"/>
          <w:between w:val="nil"/>
        </w:pBdr>
        <w:spacing w:before="120" w:after="120" w:line="240" w:lineRule="auto"/>
        <w:ind w:left="1200"/>
        <w:jc w:val="both"/>
        <w:rPr>
          <w:rFonts w:ascii="Garamond" w:eastAsiaTheme="minorEastAsia" w:hAnsi="Garamond" w:cs="Times New Roman"/>
          <w:szCs w:val="24"/>
        </w:rPr>
      </w:pPr>
      <w:r w:rsidRPr="00E92263">
        <w:rPr>
          <w:rFonts w:ascii="Garamond" w:eastAsiaTheme="minorEastAsia" w:hAnsi="Garamond" w:cs="Times New Roman"/>
          <w:szCs w:val="24"/>
        </w:rPr>
        <w:t xml:space="preserve">The following is a classification table of hypertension according to JNC VII </w:t>
      </w:r>
      <w:r w:rsidR="007D3A08" w:rsidRPr="007D3A08">
        <w:rPr>
          <w:rFonts w:ascii="Garamond" w:eastAsiaTheme="minorEastAsia" w:hAnsi="Garamond" w:cs="Times New Roman"/>
          <w:szCs w:val="24"/>
        </w:rPr>
        <w:t>(Warjiman dkk, 2020).</w:t>
      </w:r>
    </w:p>
    <w:p w14:paraId="1F46BF9D" w14:textId="03C0897D" w:rsidR="00E92263" w:rsidRPr="00D31BFD" w:rsidRDefault="00D31BFD" w:rsidP="00D31BFD">
      <w:pPr>
        <w:jc w:val="both"/>
        <w:rPr>
          <w:rFonts w:ascii="Times New Roman" w:hAnsi="Times New Roman" w:cs="Times New Roman"/>
          <w:b/>
          <w:sz w:val="20"/>
          <w:szCs w:val="20"/>
        </w:rPr>
      </w:pPr>
      <w:r w:rsidRPr="006D10C3">
        <w:rPr>
          <w:rFonts w:ascii="Times New Roman" w:hAnsi="Times New Roman" w:cs="Times New Roman"/>
          <w:b/>
          <w:sz w:val="20"/>
          <w:szCs w:val="20"/>
        </w:rPr>
        <w:t xml:space="preserve">Tabel 2 </w:t>
      </w:r>
      <w:r>
        <w:rPr>
          <w:rFonts w:ascii="Times New Roman" w:hAnsi="Times New Roman" w:cs="Times New Roman"/>
          <w:sz w:val="20"/>
          <w:szCs w:val="20"/>
        </w:rPr>
        <w:t>Hypertension Level</w:t>
      </w:r>
    </w:p>
    <w:tbl>
      <w:tblPr>
        <w:tblStyle w:val="TableGrid"/>
        <w:tblW w:w="5000" w:type="pct"/>
        <w:tblLook w:val="04A0" w:firstRow="1" w:lastRow="0" w:firstColumn="1" w:lastColumn="0" w:noHBand="0" w:noVBand="1"/>
      </w:tblPr>
      <w:tblGrid>
        <w:gridCol w:w="3229"/>
        <w:gridCol w:w="2909"/>
        <w:gridCol w:w="2888"/>
      </w:tblGrid>
      <w:tr w:rsidR="007D3A08" w:rsidRPr="00D31BFD" w14:paraId="7B9C6DBC" w14:textId="77777777" w:rsidTr="00D31BFD">
        <w:tc>
          <w:tcPr>
            <w:tcW w:w="1788" w:type="pct"/>
            <w:tcBorders>
              <w:top w:val="single" w:sz="4" w:space="0" w:color="auto"/>
              <w:left w:val="nil"/>
              <w:bottom w:val="single" w:sz="4" w:space="0" w:color="auto"/>
              <w:right w:val="nil"/>
            </w:tcBorders>
            <w:vAlign w:val="center"/>
          </w:tcPr>
          <w:p w14:paraId="6A54D685" w14:textId="77777777" w:rsidR="007D3A08" w:rsidRPr="00D31BFD" w:rsidRDefault="007D3A08" w:rsidP="00D31BFD">
            <w:pPr>
              <w:pStyle w:val="ListParagraph"/>
              <w:tabs>
                <w:tab w:val="left" w:pos="900"/>
                <w:tab w:val="center" w:pos="4680"/>
              </w:tabs>
              <w:ind w:left="0"/>
              <w:jc w:val="center"/>
              <w:rPr>
                <w:rFonts w:ascii="Times New Roman" w:eastAsiaTheme="minorEastAsia" w:hAnsi="Times New Roman"/>
                <w:b/>
                <w:sz w:val="20"/>
                <w:szCs w:val="20"/>
              </w:rPr>
            </w:pPr>
            <w:r w:rsidRPr="00D31BFD">
              <w:rPr>
                <w:rFonts w:ascii="Times New Roman" w:eastAsiaTheme="minorEastAsia" w:hAnsi="Times New Roman"/>
                <w:b/>
                <w:sz w:val="20"/>
                <w:szCs w:val="20"/>
              </w:rPr>
              <w:t>Kategori</w:t>
            </w:r>
          </w:p>
        </w:tc>
        <w:tc>
          <w:tcPr>
            <w:tcW w:w="1611" w:type="pct"/>
            <w:tcBorders>
              <w:top w:val="single" w:sz="4" w:space="0" w:color="auto"/>
              <w:left w:val="nil"/>
              <w:bottom w:val="single" w:sz="4" w:space="0" w:color="auto"/>
              <w:right w:val="nil"/>
            </w:tcBorders>
            <w:vAlign w:val="center"/>
          </w:tcPr>
          <w:p w14:paraId="53B6901F" w14:textId="77777777" w:rsidR="007D3A08" w:rsidRPr="00D31BFD" w:rsidRDefault="007D3A08" w:rsidP="00D31BFD">
            <w:pPr>
              <w:pStyle w:val="ListParagraph"/>
              <w:tabs>
                <w:tab w:val="left" w:pos="900"/>
                <w:tab w:val="center" w:pos="4680"/>
              </w:tabs>
              <w:ind w:left="0"/>
              <w:jc w:val="center"/>
              <w:rPr>
                <w:rFonts w:ascii="Times New Roman" w:eastAsiaTheme="minorEastAsia" w:hAnsi="Times New Roman"/>
                <w:b/>
                <w:sz w:val="20"/>
                <w:szCs w:val="20"/>
              </w:rPr>
            </w:pPr>
            <w:r w:rsidRPr="00D31BFD">
              <w:rPr>
                <w:rFonts w:ascii="Times New Roman" w:eastAsiaTheme="minorEastAsia" w:hAnsi="Times New Roman"/>
                <w:b/>
                <w:sz w:val="20"/>
                <w:szCs w:val="20"/>
              </w:rPr>
              <w:t>Sistolik (mmHg)</w:t>
            </w:r>
          </w:p>
        </w:tc>
        <w:tc>
          <w:tcPr>
            <w:tcW w:w="1600" w:type="pct"/>
            <w:tcBorders>
              <w:top w:val="single" w:sz="4" w:space="0" w:color="auto"/>
              <w:left w:val="nil"/>
              <w:bottom w:val="single" w:sz="4" w:space="0" w:color="auto"/>
              <w:right w:val="nil"/>
            </w:tcBorders>
            <w:vAlign w:val="center"/>
          </w:tcPr>
          <w:p w14:paraId="1DC3CD01" w14:textId="77777777" w:rsidR="007D3A08" w:rsidRPr="00D31BFD" w:rsidRDefault="007D3A08" w:rsidP="00D31BFD">
            <w:pPr>
              <w:pStyle w:val="ListParagraph"/>
              <w:tabs>
                <w:tab w:val="left" w:pos="900"/>
                <w:tab w:val="center" w:pos="4680"/>
              </w:tabs>
              <w:ind w:left="0"/>
              <w:jc w:val="center"/>
              <w:rPr>
                <w:rFonts w:ascii="Times New Roman" w:eastAsiaTheme="minorEastAsia" w:hAnsi="Times New Roman"/>
                <w:b/>
                <w:sz w:val="20"/>
                <w:szCs w:val="20"/>
              </w:rPr>
            </w:pPr>
            <w:r w:rsidRPr="00D31BFD">
              <w:rPr>
                <w:rFonts w:ascii="Times New Roman" w:eastAsiaTheme="minorEastAsia" w:hAnsi="Times New Roman"/>
                <w:b/>
                <w:sz w:val="20"/>
                <w:szCs w:val="20"/>
              </w:rPr>
              <w:t>Diastolik (mmHg)</w:t>
            </w:r>
          </w:p>
        </w:tc>
      </w:tr>
      <w:tr w:rsidR="007D3A08" w:rsidRPr="00D31BFD" w14:paraId="187CE097" w14:textId="77777777" w:rsidTr="00D31BFD">
        <w:tc>
          <w:tcPr>
            <w:tcW w:w="1788" w:type="pct"/>
            <w:tcBorders>
              <w:top w:val="single" w:sz="4" w:space="0" w:color="auto"/>
              <w:left w:val="nil"/>
              <w:bottom w:val="nil"/>
              <w:right w:val="nil"/>
            </w:tcBorders>
            <w:vAlign w:val="center"/>
          </w:tcPr>
          <w:p w14:paraId="3B2AC55A" w14:textId="77777777" w:rsidR="007D3A08" w:rsidRPr="00D31BFD" w:rsidRDefault="007D3A08" w:rsidP="00D31BFD">
            <w:pPr>
              <w:pStyle w:val="ListParagraph"/>
              <w:tabs>
                <w:tab w:val="left" w:pos="900"/>
                <w:tab w:val="center" w:pos="4680"/>
              </w:tabs>
              <w:ind w:left="0"/>
              <w:rPr>
                <w:rFonts w:ascii="Garamond" w:eastAsiaTheme="minorEastAsia" w:hAnsi="Garamond"/>
                <w:sz w:val="20"/>
                <w:szCs w:val="20"/>
              </w:rPr>
            </w:pPr>
            <w:r w:rsidRPr="00D31BFD">
              <w:rPr>
                <w:rFonts w:ascii="Garamond" w:eastAsiaTheme="minorEastAsia" w:hAnsi="Garamond"/>
                <w:sz w:val="20"/>
                <w:szCs w:val="20"/>
              </w:rPr>
              <w:t>Normal</w:t>
            </w:r>
          </w:p>
        </w:tc>
        <w:tc>
          <w:tcPr>
            <w:tcW w:w="1611" w:type="pct"/>
            <w:tcBorders>
              <w:top w:val="single" w:sz="4" w:space="0" w:color="auto"/>
              <w:left w:val="nil"/>
              <w:bottom w:val="nil"/>
              <w:right w:val="nil"/>
            </w:tcBorders>
            <w:vAlign w:val="center"/>
          </w:tcPr>
          <w:p w14:paraId="72E1D181" w14:textId="77777777" w:rsidR="007D3A08" w:rsidRPr="00D31BFD" w:rsidRDefault="007D3A08" w:rsidP="00D31BFD">
            <w:pPr>
              <w:pStyle w:val="ListParagraph"/>
              <w:tabs>
                <w:tab w:val="left" w:pos="900"/>
                <w:tab w:val="center" w:pos="4680"/>
              </w:tabs>
              <w:ind w:left="0"/>
              <w:jc w:val="center"/>
              <w:rPr>
                <w:rFonts w:ascii="Times New Roman" w:eastAsiaTheme="minorEastAsia" w:hAnsi="Times New Roman"/>
                <w:sz w:val="20"/>
                <w:szCs w:val="20"/>
              </w:rPr>
            </w:pPr>
            <w:r w:rsidRPr="00D31BFD">
              <w:rPr>
                <w:rFonts w:ascii="Times New Roman" w:eastAsiaTheme="minorEastAsia" w:hAnsi="Times New Roman"/>
                <w:sz w:val="20"/>
                <w:szCs w:val="20"/>
              </w:rPr>
              <w:t>&lt;120</w:t>
            </w:r>
          </w:p>
        </w:tc>
        <w:tc>
          <w:tcPr>
            <w:tcW w:w="1600" w:type="pct"/>
            <w:tcBorders>
              <w:top w:val="single" w:sz="4" w:space="0" w:color="auto"/>
              <w:left w:val="nil"/>
              <w:bottom w:val="nil"/>
              <w:right w:val="nil"/>
            </w:tcBorders>
            <w:vAlign w:val="center"/>
          </w:tcPr>
          <w:p w14:paraId="5C2F2A76" w14:textId="77777777" w:rsidR="007D3A08" w:rsidRPr="00D31BFD" w:rsidRDefault="007D3A08" w:rsidP="00D31BFD">
            <w:pPr>
              <w:pStyle w:val="ListParagraph"/>
              <w:tabs>
                <w:tab w:val="left" w:pos="900"/>
                <w:tab w:val="center" w:pos="4680"/>
              </w:tabs>
              <w:ind w:left="0"/>
              <w:jc w:val="center"/>
              <w:rPr>
                <w:rFonts w:ascii="Times New Roman" w:eastAsiaTheme="minorEastAsia" w:hAnsi="Times New Roman"/>
                <w:sz w:val="20"/>
                <w:szCs w:val="20"/>
              </w:rPr>
            </w:pPr>
            <w:r w:rsidRPr="00D31BFD">
              <w:rPr>
                <w:rFonts w:ascii="Times New Roman" w:eastAsiaTheme="minorEastAsia" w:hAnsi="Times New Roman"/>
                <w:sz w:val="20"/>
                <w:szCs w:val="20"/>
              </w:rPr>
              <w:t>&lt;80</w:t>
            </w:r>
          </w:p>
        </w:tc>
      </w:tr>
      <w:tr w:rsidR="007D3A08" w:rsidRPr="00D31BFD" w14:paraId="0C5A4738" w14:textId="77777777" w:rsidTr="00D31BFD">
        <w:tc>
          <w:tcPr>
            <w:tcW w:w="1788" w:type="pct"/>
            <w:tcBorders>
              <w:top w:val="nil"/>
              <w:left w:val="nil"/>
              <w:bottom w:val="nil"/>
              <w:right w:val="nil"/>
            </w:tcBorders>
            <w:vAlign w:val="center"/>
          </w:tcPr>
          <w:p w14:paraId="09C0ADAB" w14:textId="77777777" w:rsidR="007D3A08" w:rsidRPr="00D31BFD" w:rsidRDefault="007D3A08" w:rsidP="00D31BFD">
            <w:pPr>
              <w:pStyle w:val="ListParagraph"/>
              <w:tabs>
                <w:tab w:val="left" w:pos="900"/>
                <w:tab w:val="center" w:pos="4680"/>
              </w:tabs>
              <w:ind w:left="0"/>
              <w:rPr>
                <w:rFonts w:ascii="Garamond" w:eastAsiaTheme="minorEastAsia" w:hAnsi="Garamond"/>
                <w:sz w:val="20"/>
                <w:szCs w:val="20"/>
              </w:rPr>
            </w:pPr>
            <w:r w:rsidRPr="00D31BFD">
              <w:rPr>
                <w:rFonts w:ascii="Garamond" w:eastAsiaTheme="minorEastAsia" w:hAnsi="Garamond"/>
                <w:sz w:val="20"/>
                <w:szCs w:val="20"/>
              </w:rPr>
              <w:t>Pra-hipertensi</w:t>
            </w:r>
          </w:p>
        </w:tc>
        <w:tc>
          <w:tcPr>
            <w:tcW w:w="1611" w:type="pct"/>
            <w:tcBorders>
              <w:top w:val="nil"/>
              <w:left w:val="nil"/>
              <w:bottom w:val="nil"/>
              <w:right w:val="nil"/>
            </w:tcBorders>
            <w:vAlign w:val="center"/>
          </w:tcPr>
          <w:p w14:paraId="3FD31E10" w14:textId="77777777" w:rsidR="007D3A08" w:rsidRPr="00D31BFD" w:rsidRDefault="007D3A08" w:rsidP="00D31BFD">
            <w:pPr>
              <w:pStyle w:val="ListParagraph"/>
              <w:tabs>
                <w:tab w:val="left" w:pos="900"/>
                <w:tab w:val="center" w:pos="4680"/>
              </w:tabs>
              <w:ind w:left="0"/>
              <w:jc w:val="center"/>
              <w:rPr>
                <w:rFonts w:ascii="Times New Roman" w:eastAsiaTheme="minorEastAsia" w:hAnsi="Times New Roman"/>
                <w:sz w:val="20"/>
                <w:szCs w:val="20"/>
              </w:rPr>
            </w:pPr>
            <w:r w:rsidRPr="00D31BFD">
              <w:rPr>
                <w:rFonts w:ascii="Times New Roman" w:eastAsiaTheme="minorEastAsia" w:hAnsi="Times New Roman"/>
                <w:sz w:val="20"/>
                <w:szCs w:val="20"/>
              </w:rPr>
              <w:t>120 - 139</w:t>
            </w:r>
          </w:p>
        </w:tc>
        <w:tc>
          <w:tcPr>
            <w:tcW w:w="1600" w:type="pct"/>
            <w:tcBorders>
              <w:top w:val="nil"/>
              <w:left w:val="nil"/>
              <w:bottom w:val="nil"/>
              <w:right w:val="nil"/>
            </w:tcBorders>
            <w:vAlign w:val="center"/>
          </w:tcPr>
          <w:p w14:paraId="21351458" w14:textId="77777777" w:rsidR="007D3A08" w:rsidRPr="00D31BFD" w:rsidRDefault="007D3A08" w:rsidP="00D31BFD">
            <w:pPr>
              <w:pStyle w:val="ListParagraph"/>
              <w:tabs>
                <w:tab w:val="left" w:pos="900"/>
                <w:tab w:val="center" w:pos="4680"/>
              </w:tabs>
              <w:ind w:left="0"/>
              <w:jc w:val="center"/>
              <w:rPr>
                <w:rFonts w:ascii="Times New Roman" w:eastAsiaTheme="minorEastAsia" w:hAnsi="Times New Roman"/>
                <w:sz w:val="20"/>
                <w:szCs w:val="20"/>
              </w:rPr>
            </w:pPr>
            <w:r w:rsidRPr="00D31BFD">
              <w:rPr>
                <w:rFonts w:ascii="Times New Roman" w:eastAsiaTheme="minorEastAsia" w:hAnsi="Times New Roman"/>
                <w:sz w:val="20"/>
                <w:szCs w:val="20"/>
              </w:rPr>
              <w:t>80 - 89</w:t>
            </w:r>
          </w:p>
        </w:tc>
      </w:tr>
      <w:tr w:rsidR="007D3A08" w:rsidRPr="00D31BFD" w14:paraId="4D74F518" w14:textId="77777777" w:rsidTr="00D31BFD">
        <w:tc>
          <w:tcPr>
            <w:tcW w:w="1788" w:type="pct"/>
            <w:tcBorders>
              <w:top w:val="nil"/>
              <w:left w:val="nil"/>
              <w:bottom w:val="nil"/>
              <w:right w:val="nil"/>
            </w:tcBorders>
            <w:vAlign w:val="center"/>
          </w:tcPr>
          <w:p w14:paraId="7E6ADB40" w14:textId="77777777" w:rsidR="007D3A08" w:rsidRPr="00D31BFD" w:rsidRDefault="007D3A08" w:rsidP="00D31BFD">
            <w:pPr>
              <w:pStyle w:val="ListParagraph"/>
              <w:tabs>
                <w:tab w:val="left" w:pos="900"/>
                <w:tab w:val="center" w:pos="4680"/>
              </w:tabs>
              <w:ind w:left="0"/>
              <w:rPr>
                <w:rFonts w:ascii="Garamond" w:eastAsiaTheme="minorEastAsia" w:hAnsi="Garamond"/>
                <w:sz w:val="20"/>
                <w:szCs w:val="20"/>
              </w:rPr>
            </w:pPr>
            <w:r w:rsidRPr="00D31BFD">
              <w:rPr>
                <w:rFonts w:ascii="Garamond" w:eastAsiaTheme="minorEastAsia" w:hAnsi="Garamond"/>
                <w:sz w:val="20"/>
                <w:szCs w:val="20"/>
              </w:rPr>
              <w:t>Hipertensi tingkat 1</w:t>
            </w:r>
          </w:p>
        </w:tc>
        <w:tc>
          <w:tcPr>
            <w:tcW w:w="1611" w:type="pct"/>
            <w:tcBorders>
              <w:top w:val="nil"/>
              <w:left w:val="nil"/>
              <w:bottom w:val="nil"/>
              <w:right w:val="nil"/>
            </w:tcBorders>
            <w:vAlign w:val="center"/>
          </w:tcPr>
          <w:p w14:paraId="646A1105" w14:textId="77777777" w:rsidR="007D3A08" w:rsidRPr="00D31BFD" w:rsidRDefault="007D3A08" w:rsidP="00D31BFD">
            <w:pPr>
              <w:pStyle w:val="ListParagraph"/>
              <w:tabs>
                <w:tab w:val="left" w:pos="900"/>
                <w:tab w:val="center" w:pos="4680"/>
              </w:tabs>
              <w:ind w:left="0"/>
              <w:jc w:val="center"/>
              <w:rPr>
                <w:rFonts w:ascii="Times New Roman" w:eastAsiaTheme="minorEastAsia" w:hAnsi="Times New Roman"/>
                <w:sz w:val="20"/>
                <w:szCs w:val="20"/>
              </w:rPr>
            </w:pPr>
            <w:r w:rsidRPr="00D31BFD">
              <w:rPr>
                <w:rFonts w:ascii="Times New Roman" w:eastAsiaTheme="minorEastAsia" w:hAnsi="Times New Roman"/>
                <w:sz w:val="20"/>
                <w:szCs w:val="20"/>
              </w:rPr>
              <w:t>140 - 159</w:t>
            </w:r>
          </w:p>
        </w:tc>
        <w:tc>
          <w:tcPr>
            <w:tcW w:w="1600" w:type="pct"/>
            <w:tcBorders>
              <w:top w:val="nil"/>
              <w:left w:val="nil"/>
              <w:bottom w:val="nil"/>
              <w:right w:val="nil"/>
            </w:tcBorders>
            <w:vAlign w:val="center"/>
          </w:tcPr>
          <w:p w14:paraId="541BE6E0" w14:textId="77777777" w:rsidR="007D3A08" w:rsidRPr="00D31BFD" w:rsidRDefault="007D3A08" w:rsidP="00D31BFD">
            <w:pPr>
              <w:pStyle w:val="ListParagraph"/>
              <w:tabs>
                <w:tab w:val="left" w:pos="900"/>
                <w:tab w:val="center" w:pos="4680"/>
              </w:tabs>
              <w:ind w:left="0"/>
              <w:jc w:val="center"/>
              <w:rPr>
                <w:rFonts w:ascii="Times New Roman" w:eastAsiaTheme="minorEastAsia" w:hAnsi="Times New Roman"/>
                <w:sz w:val="20"/>
                <w:szCs w:val="20"/>
              </w:rPr>
            </w:pPr>
            <w:r w:rsidRPr="00D31BFD">
              <w:rPr>
                <w:rFonts w:ascii="Times New Roman" w:eastAsiaTheme="minorEastAsia" w:hAnsi="Times New Roman"/>
                <w:sz w:val="20"/>
                <w:szCs w:val="20"/>
              </w:rPr>
              <w:t>90 – 99</w:t>
            </w:r>
          </w:p>
        </w:tc>
      </w:tr>
      <w:tr w:rsidR="007D3A08" w:rsidRPr="00D31BFD" w14:paraId="6AEAA04E" w14:textId="77777777" w:rsidTr="00D31BFD">
        <w:tc>
          <w:tcPr>
            <w:tcW w:w="1788" w:type="pct"/>
            <w:tcBorders>
              <w:top w:val="nil"/>
              <w:left w:val="nil"/>
              <w:bottom w:val="single" w:sz="4" w:space="0" w:color="auto"/>
              <w:right w:val="nil"/>
            </w:tcBorders>
            <w:vAlign w:val="center"/>
          </w:tcPr>
          <w:p w14:paraId="1AEB6BC5" w14:textId="77777777" w:rsidR="007D3A08" w:rsidRPr="00D31BFD" w:rsidRDefault="007D3A08" w:rsidP="00D31BFD">
            <w:pPr>
              <w:pStyle w:val="ListParagraph"/>
              <w:tabs>
                <w:tab w:val="left" w:pos="900"/>
                <w:tab w:val="center" w:pos="4680"/>
              </w:tabs>
              <w:ind w:left="0"/>
              <w:rPr>
                <w:rFonts w:ascii="Garamond" w:eastAsiaTheme="minorEastAsia" w:hAnsi="Garamond"/>
                <w:sz w:val="20"/>
                <w:szCs w:val="20"/>
              </w:rPr>
            </w:pPr>
            <w:r w:rsidRPr="00D31BFD">
              <w:rPr>
                <w:rFonts w:ascii="Garamond" w:eastAsiaTheme="minorEastAsia" w:hAnsi="Garamond"/>
                <w:sz w:val="20"/>
                <w:szCs w:val="20"/>
              </w:rPr>
              <w:t>Hipertensi tingkat 2</w:t>
            </w:r>
          </w:p>
        </w:tc>
        <w:tc>
          <w:tcPr>
            <w:tcW w:w="1611" w:type="pct"/>
            <w:tcBorders>
              <w:top w:val="nil"/>
              <w:left w:val="nil"/>
              <w:bottom w:val="single" w:sz="4" w:space="0" w:color="auto"/>
              <w:right w:val="nil"/>
            </w:tcBorders>
            <w:vAlign w:val="center"/>
          </w:tcPr>
          <w:p w14:paraId="54921412" w14:textId="77777777" w:rsidR="007D3A08" w:rsidRPr="00D31BFD" w:rsidRDefault="007D3A08" w:rsidP="00D31BFD">
            <w:pPr>
              <w:pStyle w:val="ListParagraph"/>
              <w:tabs>
                <w:tab w:val="left" w:pos="900"/>
                <w:tab w:val="center" w:pos="4680"/>
              </w:tabs>
              <w:ind w:left="0"/>
              <w:jc w:val="center"/>
              <w:rPr>
                <w:rFonts w:ascii="Times New Roman" w:eastAsiaTheme="minorEastAsia" w:hAnsi="Times New Roman"/>
                <w:sz w:val="20"/>
                <w:szCs w:val="20"/>
              </w:rPr>
            </w:pPr>
            <w:r w:rsidRPr="00D31BFD">
              <w:rPr>
                <w:rFonts w:ascii="Times New Roman" w:eastAsiaTheme="minorEastAsia" w:hAnsi="Times New Roman"/>
                <w:sz w:val="20"/>
                <w:szCs w:val="20"/>
              </w:rPr>
              <w:t>&gt;160</w:t>
            </w:r>
          </w:p>
        </w:tc>
        <w:tc>
          <w:tcPr>
            <w:tcW w:w="1600" w:type="pct"/>
            <w:tcBorders>
              <w:top w:val="nil"/>
              <w:left w:val="nil"/>
              <w:bottom w:val="single" w:sz="4" w:space="0" w:color="auto"/>
              <w:right w:val="nil"/>
            </w:tcBorders>
            <w:vAlign w:val="center"/>
          </w:tcPr>
          <w:p w14:paraId="0318D687" w14:textId="77777777" w:rsidR="007D3A08" w:rsidRPr="00D31BFD" w:rsidRDefault="007D3A08" w:rsidP="00D31BFD">
            <w:pPr>
              <w:pStyle w:val="ListParagraph"/>
              <w:tabs>
                <w:tab w:val="left" w:pos="900"/>
                <w:tab w:val="center" w:pos="4680"/>
              </w:tabs>
              <w:ind w:left="0"/>
              <w:jc w:val="center"/>
              <w:rPr>
                <w:rFonts w:ascii="Times New Roman" w:eastAsiaTheme="minorEastAsia" w:hAnsi="Times New Roman"/>
                <w:sz w:val="20"/>
                <w:szCs w:val="20"/>
              </w:rPr>
            </w:pPr>
            <w:r w:rsidRPr="00D31BFD">
              <w:rPr>
                <w:rFonts w:ascii="Times New Roman" w:eastAsiaTheme="minorEastAsia" w:hAnsi="Times New Roman"/>
                <w:sz w:val="20"/>
                <w:szCs w:val="20"/>
              </w:rPr>
              <w:t>&gt;100</w:t>
            </w:r>
          </w:p>
        </w:tc>
      </w:tr>
    </w:tbl>
    <w:p w14:paraId="6CF5BB08" w14:textId="71DB2132" w:rsidR="00E92263" w:rsidRPr="00B1005F" w:rsidRDefault="00E92263" w:rsidP="00E92263">
      <w:pPr>
        <w:pStyle w:val="ListParagraph"/>
        <w:numPr>
          <w:ilvl w:val="0"/>
          <w:numId w:val="13"/>
        </w:numPr>
        <w:pBdr>
          <w:top w:val="nil"/>
          <w:left w:val="nil"/>
          <w:bottom w:val="nil"/>
          <w:right w:val="nil"/>
          <w:between w:val="nil"/>
        </w:pBdr>
        <w:spacing w:before="120" w:after="120" w:line="240" w:lineRule="auto"/>
        <w:ind w:left="1560"/>
        <w:jc w:val="both"/>
        <w:rPr>
          <w:rFonts w:ascii="Garamond" w:hAnsi="Garamond"/>
          <w:b/>
          <w:color w:val="0070C0"/>
        </w:rPr>
      </w:pPr>
      <w:r w:rsidRPr="00E92263">
        <w:rPr>
          <w:rFonts w:ascii="Garamond" w:hAnsi="Garamond"/>
          <w:b/>
          <w:color w:val="0070C0"/>
        </w:rPr>
        <w:t>Research Methodology</w:t>
      </w:r>
    </w:p>
    <w:p w14:paraId="462EE658" w14:textId="0117C6DB" w:rsidR="00E92263" w:rsidRPr="00E92263" w:rsidRDefault="00E92263" w:rsidP="00D31BFD">
      <w:pPr>
        <w:pBdr>
          <w:top w:val="nil"/>
          <w:left w:val="nil"/>
          <w:bottom w:val="nil"/>
          <w:right w:val="nil"/>
          <w:between w:val="nil"/>
        </w:pBdr>
        <w:spacing w:before="120" w:after="120" w:line="240" w:lineRule="auto"/>
        <w:ind w:left="1200"/>
        <w:jc w:val="both"/>
        <w:rPr>
          <w:rFonts w:ascii="Garamond" w:eastAsiaTheme="minorEastAsia" w:hAnsi="Garamond" w:cs="Times New Roman"/>
          <w:szCs w:val="24"/>
        </w:rPr>
      </w:pPr>
      <w:r w:rsidRPr="00E92263">
        <w:rPr>
          <w:rFonts w:ascii="Garamond" w:hAnsi="Garamond" w:cs="Times New Roman"/>
          <w:szCs w:val="24"/>
        </w:rPr>
        <w:t>The stages of data analysis from this study consist of:</w:t>
      </w:r>
    </w:p>
    <w:p w14:paraId="432A954A" w14:textId="69C761D0" w:rsidR="00E92263" w:rsidRDefault="00E92263" w:rsidP="00D31BFD">
      <w:pPr>
        <w:pStyle w:val="ListParagraph"/>
        <w:numPr>
          <w:ilvl w:val="0"/>
          <w:numId w:val="26"/>
        </w:numPr>
        <w:tabs>
          <w:tab w:val="left" w:pos="900"/>
          <w:tab w:val="center" w:pos="4680"/>
        </w:tabs>
        <w:spacing w:after="0" w:line="276" w:lineRule="auto"/>
        <w:ind w:left="1800"/>
        <w:jc w:val="both"/>
        <w:rPr>
          <w:rFonts w:ascii="Garamond" w:eastAsiaTheme="minorEastAsia" w:hAnsi="Garamond" w:cs="Times New Roman"/>
          <w:szCs w:val="24"/>
        </w:rPr>
      </w:pPr>
      <w:r w:rsidRPr="00E92263">
        <w:rPr>
          <w:rFonts w:ascii="Garamond" w:eastAsiaTheme="minorEastAsia" w:hAnsi="Garamond" w:cs="Times New Roman"/>
          <w:szCs w:val="24"/>
        </w:rPr>
        <w:t>The first stage is the collection of data taken from Makassar City Hospital.</w:t>
      </w:r>
    </w:p>
    <w:p w14:paraId="65D6D788" w14:textId="77777777" w:rsidR="00E92263" w:rsidRDefault="00E92263" w:rsidP="00D31BFD">
      <w:pPr>
        <w:pStyle w:val="ListParagraph"/>
        <w:numPr>
          <w:ilvl w:val="0"/>
          <w:numId w:val="26"/>
        </w:numPr>
        <w:tabs>
          <w:tab w:val="left" w:pos="900"/>
          <w:tab w:val="center" w:pos="4680"/>
        </w:tabs>
        <w:spacing w:after="0" w:line="276" w:lineRule="auto"/>
        <w:ind w:left="1800"/>
        <w:jc w:val="both"/>
        <w:rPr>
          <w:rFonts w:ascii="Garamond" w:eastAsiaTheme="minorEastAsia" w:hAnsi="Garamond" w:cs="Times New Roman"/>
          <w:szCs w:val="24"/>
        </w:rPr>
      </w:pPr>
      <w:r w:rsidRPr="00E92263">
        <w:rPr>
          <w:rFonts w:ascii="Garamond" w:eastAsiaTheme="minorEastAsia" w:hAnsi="Garamond" w:cs="Times New Roman"/>
          <w:szCs w:val="24"/>
        </w:rPr>
        <w:t>The classification of data types is 80% training data and 20% testing.</w:t>
      </w:r>
    </w:p>
    <w:p w14:paraId="3106AE27" w14:textId="7E1822A6" w:rsidR="00E92263" w:rsidRPr="004604FF" w:rsidRDefault="00E92263" w:rsidP="00D31BFD">
      <w:pPr>
        <w:pStyle w:val="ListParagraph"/>
        <w:numPr>
          <w:ilvl w:val="0"/>
          <w:numId w:val="26"/>
        </w:numPr>
        <w:tabs>
          <w:tab w:val="left" w:pos="900"/>
          <w:tab w:val="center" w:pos="4680"/>
        </w:tabs>
        <w:spacing w:after="0" w:line="276" w:lineRule="auto"/>
        <w:ind w:left="1800"/>
        <w:jc w:val="both"/>
        <w:rPr>
          <w:rFonts w:ascii="Garamond" w:eastAsiaTheme="minorEastAsia" w:hAnsi="Garamond" w:cs="Times New Roman"/>
          <w:szCs w:val="24"/>
        </w:rPr>
      </w:pPr>
      <w:r w:rsidRPr="00E92263">
        <w:rPr>
          <w:rFonts w:ascii="Garamond" w:eastAsiaTheme="minorEastAsia" w:hAnsi="Garamond" w:cs="Times New Roman"/>
          <w:szCs w:val="24"/>
        </w:rPr>
        <w:t>Perform SVM classification analysis for RBF kernels</w:t>
      </w:r>
      <w:r w:rsidRPr="004604FF">
        <w:rPr>
          <w:rFonts w:ascii="Garamond" w:eastAsiaTheme="minorEastAsia" w:hAnsi="Garamond" w:cs="Times New Roman"/>
          <w:szCs w:val="24"/>
        </w:rPr>
        <w:t>.</w:t>
      </w:r>
    </w:p>
    <w:p w14:paraId="3DDE90F7" w14:textId="77777777" w:rsidR="00E92263" w:rsidRDefault="00E92263" w:rsidP="00D31BFD">
      <w:pPr>
        <w:pStyle w:val="ListParagraph"/>
        <w:numPr>
          <w:ilvl w:val="0"/>
          <w:numId w:val="26"/>
        </w:numPr>
        <w:tabs>
          <w:tab w:val="left" w:pos="900"/>
          <w:tab w:val="center" w:pos="4680"/>
        </w:tabs>
        <w:spacing w:after="0" w:line="276" w:lineRule="auto"/>
        <w:ind w:left="1800"/>
        <w:jc w:val="both"/>
        <w:rPr>
          <w:rFonts w:ascii="Garamond" w:eastAsiaTheme="minorEastAsia" w:hAnsi="Garamond" w:cs="Times New Roman"/>
          <w:szCs w:val="24"/>
        </w:rPr>
      </w:pPr>
      <w:r w:rsidRPr="00E92263">
        <w:rPr>
          <w:rFonts w:ascii="Garamond" w:eastAsiaTheme="minorEastAsia" w:hAnsi="Garamond" w:cs="Times New Roman"/>
          <w:szCs w:val="24"/>
        </w:rPr>
        <w:t>Parameter optimization using Genetic Algorithms.</w:t>
      </w:r>
    </w:p>
    <w:p w14:paraId="002D6864" w14:textId="77777777" w:rsidR="006E186C" w:rsidRDefault="006E186C" w:rsidP="00D31BFD">
      <w:pPr>
        <w:pStyle w:val="ListParagraph"/>
        <w:numPr>
          <w:ilvl w:val="0"/>
          <w:numId w:val="26"/>
        </w:numPr>
        <w:tabs>
          <w:tab w:val="left" w:pos="900"/>
          <w:tab w:val="center" w:pos="4680"/>
        </w:tabs>
        <w:spacing w:after="0" w:line="276" w:lineRule="auto"/>
        <w:ind w:left="1800"/>
        <w:jc w:val="both"/>
        <w:rPr>
          <w:rFonts w:ascii="Garamond" w:eastAsiaTheme="minorEastAsia" w:hAnsi="Garamond" w:cs="Times New Roman"/>
          <w:szCs w:val="24"/>
        </w:rPr>
      </w:pPr>
      <w:r w:rsidRPr="006E186C">
        <w:rPr>
          <w:rFonts w:ascii="Garamond" w:eastAsiaTheme="minorEastAsia" w:hAnsi="Garamond" w:cs="Times New Roman"/>
          <w:szCs w:val="24"/>
        </w:rPr>
        <w:t>Calculating classification accuracy</w:t>
      </w:r>
    </w:p>
    <w:p w14:paraId="1D1E3786" w14:textId="2C31AC96" w:rsidR="00E92263" w:rsidRDefault="006E186C" w:rsidP="00D31BFD">
      <w:pPr>
        <w:pStyle w:val="ListParagraph"/>
        <w:numPr>
          <w:ilvl w:val="0"/>
          <w:numId w:val="26"/>
        </w:numPr>
        <w:tabs>
          <w:tab w:val="left" w:pos="900"/>
          <w:tab w:val="center" w:pos="4680"/>
        </w:tabs>
        <w:spacing w:after="0" w:line="276" w:lineRule="auto"/>
        <w:ind w:left="1800"/>
        <w:jc w:val="both"/>
        <w:rPr>
          <w:rFonts w:ascii="Garamond" w:eastAsiaTheme="minorEastAsia" w:hAnsi="Garamond" w:cs="Times New Roman"/>
          <w:szCs w:val="24"/>
        </w:rPr>
      </w:pPr>
      <w:r w:rsidRPr="006E186C">
        <w:rPr>
          <w:rFonts w:ascii="Garamond" w:eastAsiaTheme="minorEastAsia" w:hAnsi="Garamond" w:cs="Times New Roman"/>
          <w:szCs w:val="24"/>
        </w:rPr>
        <w:t>Draw conclusions and make suggestions.</w:t>
      </w:r>
    </w:p>
    <w:p w14:paraId="2B44E3D3" w14:textId="77777777" w:rsidR="00E92263" w:rsidRDefault="00E92263" w:rsidP="00E92263">
      <w:pPr>
        <w:pStyle w:val="ListParagraph"/>
        <w:tabs>
          <w:tab w:val="left" w:pos="900"/>
          <w:tab w:val="center" w:pos="4680"/>
        </w:tabs>
        <w:spacing w:after="0" w:line="276" w:lineRule="auto"/>
        <w:ind w:left="1985"/>
        <w:jc w:val="both"/>
        <w:rPr>
          <w:rFonts w:ascii="Garamond" w:eastAsiaTheme="minorEastAsia" w:hAnsi="Garamond" w:cs="Times New Roman"/>
          <w:szCs w:val="24"/>
        </w:rPr>
      </w:pPr>
    </w:p>
    <w:p w14:paraId="0CE4EED2" w14:textId="638EB75E" w:rsidR="00E92263" w:rsidRDefault="006E186C" w:rsidP="00E92263">
      <w:pPr>
        <w:pStyle w:val="ListParagraph"/>
        <w:numPr>
          <w:ilvl w:val="0"/>
          <w:numId w:val="13"/>
        </w:numPr>
        <w:pBdr>
          <w:top w:val="nil"/>
          <w:left w:val="nil"/>
          <w:bottom w:val="nil"/>
          <w:right w:val="nil"/>
          <w:between w:val="nil"/>
        </w:pBdr>
        <w:spacing w:before="120" w:after="120" w:line="360" w:lineRule="auto"/>
        <w:ind w:left="1560"/>
        <w:jc w:val="both"/>
        <w:rPr>
          <w:rFonts w:ascii="Garamond" w:hAnsi="Garamond"/>
          <w:b/>
          <w:color w:val="0070C0"/>
        </w:rPr>
      </w:pPr>
      <w:r w:rsidRPr="006E186C">
        <w:rPr>
          <w:rFonts w:ascii="Garamond" w:hAnsi="Garamond"/>
          <w:b/>
          <w:color w:val="0070C0"/>
        </w:rPr>
        <w:t>Results and Discussion</w:t>
      </w:r>
    </w:p>
    <w:p w14:paraId="45AAA79C" w14:textId="5FFB7F91" w:rsidR="00E92263" w:rsidRPr="00D31BFD" w:rsidRDefault="006E186C" w:rsidP="00D31BFD">
      <w:pPr>
        <w:pStyle w:val="ListParagraph"/>
        <w:numPr>
          <w:ilvl w:val="1"/>
          <w:numId w:val="13"/>
        </w:numPr>
        <w:pBdr>
          <w:top w:val="nil"/>
          <w:left w:val="nil"/>
          <w:bottom w:val="nil"/>
          <w:right w:val="nil"/>
          <w:between w:val="nil"/>
        </w:pBdr>
        <w:spacing w:before="120" w:after="120" w:line="240" w:lineRule="auto"/>
        <w:ind w:left="1526"/>
        <w:contextualSpacing w:val="0"/>
        <w:jc w:val="both"/>
        <w:rPr>
          <w:rFonts w:ascii="Garamond" w:hAnsi="Garamond"/>
          <w:bCs/>
          <w:i/>
          <w:color w:val="0070C0"/>
        </w:rPr>
      </w:pPr>
      <w:r w:rsidRPr="00D31BFD">
        <w:rPr>
          <w:rFonts w:ascii="Garamond" w:hAnsi="Garamond"/>
          <w:bCs/>
          <w:i/>
          <w:color w:val="0070C0"/>
        </w:rPr>
        <w:t>Result</w:t>
      </w:r>
    </w:p>
    <w:p w14:paraId="518657FF" w14:textId="77777777" w:rsidR="006E186C" w:rsidRPr="00D31BFD" w:rsidRDefault="006E186C" w:rsidP="00D31BFD">
      <w:pPr>
        <w:pBdr>
          <w:top w:val="nil"/>
          <w:left w:val="nil"/>
          <w:bottom w:val="nil"/>
          <w:right w:val="nil"/>
          <w:between w:val="nil"/>
        </w:pBdr>
        <w:spacing w:before="120" w:after="120" w:line="240" w:lineRule="auto"/>
        <w:ind w:left="1200"/>
        <w:jc w:val="both"/>
        <w:rPr>
          <w:rFonts w:ascii="Garamond" w:eastAsiaTheme="minorEastAsia" w:hAnsi="Garamond" w:cs="Times New Roman"/>
          <w:szCs w:val="24"/>
        </w:rPr>
      </w:pPr>
      <w:r w:rsidRPr="00D31BFD">
        <w:rPr>
          <w:rFonts w:ascii="Garamond" w:eastAsiaTheme="minorEastAsia" w:hAnsi="Garamond" w:cs="Times New Roman"/>
          <w:szCs w:val="24"/>
        </w:rPr>
        <w:t>The accuracy obtained is 100%, meaning that the SVM model with these parameters can classify 100% of the number of observations in hypertension testing data correctly. Based on classification performance with the G-Means value obtained is 100% and AUC obtained is 100%. The AUC value indicates that the SVM model can classify observations on hypertension testing data well.</w:t>
      </w:r>
    </w:p>
    <w:p w14:paraId="20EB873D" w14:textId="7911D179" w:rsidR="00E92263" w:rsidRPr="00D31BFD" w:rsidRDefault="006E186C" w:rsidP="00D31BFD">
      <w:pPr>
        <w:pStyle w:val="ListParagraph"/>
        <w:numPr>
          <w:ilvl w:val="1"/>
          <w:numId w:val="13"/>
        </w:numPr>
        <w:pBdr>
          <w:top w:val="nil"/>
          <w:left w:val="nil"/>
          <w:bottom w:val="nil"/>
          <w:right w:val="nil"/>
          <w:between w:val="nil"/>
        </w:pBdr>
        <w:spacing w:before="120" w:after="120" w:line="240" w:lineRule="auto"/>
        <w:ind w:left="1526"/>
        <w:contextualSpacing w:val="0"/>
        <w:jc w:val="both"/>
        <w:rPr>
          <w:rFonts w:ascii="Garamond" w:hAnsi="Garamond"/>
          <w:bCs/>
          <w:i/>
          <w:color w:val="0070C0"/>
        </w:rPr>
      </w:pPr>
      <w:r w:rsidRPr="00D31BFD">
        <w:rPr>
          <w:rFonts w:ascii="Garamond" w:hAnsi="Garamond"/>
          <w:bCs/>
          <w:i/>
          <w:color w:val="0070C0"/>
        </w:rPr>
        <w:t>Discussion</w:t>
      </w:r>
    </w:p>
    <w:p w14:paraId="71800A28" w14:textId="618D14CC" w:rsidR="00E92263" w:rsidRPr="00D31BFD" w:rsidRDefault="006E186C" w:rsidP="00D31BFD">
      <w:pPr>
        <w:pBdr>
          <w:top w:val="nil"/>
          <w:left w:val="nil"/>
          <w:bottom w:val="nil"/>
          <w:right w:val="nil"/>
          <w:between w:val="nil"/>
        </w:pBdr>
        <w:spacing w:before="120" w:after="120" w:line="240" w:lineRule="auto"/>
        <w:ind w:left="1200"/>
        <w:jc w:val="both"/>
        <w:rPr>
          <w:rFonts w:ascii="Garamond" w:eastAsiaTheme="minorEastAsia" w:hAnsi="Garamond" w:cs="Times New Roman"/>
          <w:szCs w:val="24"/>
        </w:rPr>
      </w:pPr>
      <w:r w:rsidRPr="00D31BFD">
        <w:rPr>
          <w:rFonts w:ascii="Garamond" w:eastAsiaTheme="minorEastAsia" w:hAnsi="Garamond" w:cs="Times New Roman"/>
          <w:szCs w:val="24"/>
        </w:rPr>
        <w:t>In the Support Vector Machine method in the case of classifying hypertension, the results obtained by the SVM model provide an accuracy rate of 79% with an error rate of 21%. However, after applying genetic algorithms to optimize SVM parameters, the accuracy of the model increased significantly to 100%. Parameter optimization with genetic algorithms involves finding the most suitable parmeter for SVM models. In this context, parameters such as kernel, cost, and gamma are adjusted to achieve the best results. The results obtained show that genetic algorithms can efficiently explore a wide parameter space and find better combinations of parameters.</w:t>
      </w:r>
    </w:p>
    <w:p w14:paraId="5812A06F" w14:textId="0BEEF955" w:rsidR="00E92263" w:rsidRDefault="006E186C" w:rsidP="00E92263">
      <w:pPr>
        <w:pStyle w:val="ListParagraph"/>
        <w:numPr>
          <w:ilvl w:val="0"/>
          <w:numId w:val="13"/>
        </w:numPr>
        <w:pBdr>
          <w:top w:val="nil"/>
          <w:left w:val="nil"/>
          <w:bottom w:val="nil"/>
          <w:right w:val="nil"/>
          <w:between w:val="nil"/>
        </w:pBdr>
        <w:spacing w:before="120" w:after="120" w:line="360" w:lineRule="auto"/>
        <w:ind w:left="1560"/>
        <w:jc w:val="both"/>
        <w:rPr>
          <w:rFonts w:ascii="Garamond" w:hAnsi="Garamond"/>
          <w:b/>
          <w:color w:val="0070C0"/>
        </w:rPr>
      </w:pPr>
      <w:r>
        <w:rPr>
          <w:rFonts w:ascii="Garamond" w:hAnsi="Garamond"/>
          <w:b/>
          <w:color w:val="0070C0"/>
        </w:rPr>
        <w:t>Conclusion</w:t>
      </w:r>
    </w:p>
    <w:p w14:paraId="68DCDDF5" w14:textId="77777777" w:rsidR="006E186C" w:rsidRDefault="006E186C" w:rsidP="00D31BFD">
      <w:pPr>
        <w:pBdr>
          <w:top w:val="nil"/>
          <w:left w:val="nil"/>
          <w:bottom w:val="nil"/>
          <w:right w:val="nil"/>
          <w:between w:val="nil"/>
        </w:pBdr>
        <w:spacing w:before="120" w:after="120" w:line="240" w:lineRule="auto"/>
        <w:ind w:left="1200"/>
        <w:jc w:val="both"/>
        <w:rPr>
          <w:rFonts w:ascii="Garamond" w:eastAsiaTheme="minorEastAsia" w:hAnsi="Garamond" w:cs="Times New Roman"/>
          <w:szCs w:val="20"/>
        </w:rPr>
      </w:pPr>
      <w:r w:rsidRPr="006E186C">
        <w:rPr>
          <w:rFonts w:ascii="Garamond" w:eastAsiaTheme="minorEastAsia" w:hAnsi="Garamond" w:cs="Times New Roman"/>
          <w:szCs w:val="20"/>
        </w:rPr>
        <w:t>Based on the results of the analysis that has been done, the conclusions obtained are:</w:t>
      </w:r>
    </w:p>
    <w:p w14:paraId="6FF03DCD" w14:textId="77777777" w:rsidR="006E186C" w:rsidRPr="006E186C" w:rsidRDefault="006E186C" w:rsidP="00D31BFD">
      <w:pPr>
        <w:pStyle w:val="ListParagraph"/>
        <w:numPr>
          <w:ilvl w:val="0"/>
          <w:numId w:val="28"/>
        </w:numPr>
        <w:tabs>
          <w:tab w:val="left" w:pos="0"/>
        </w:tabs>
        <w:spacing w:after="200" w:line="276" w:lineRule="auto"/>
        <w:ind w:left="1530"/>
        <w:jc w:val="both"/>
        <w:rPr>
          <w:rFonts w:ascii="Garamond" w:eastAsiaTheme="minorEastAsia" w:hAnsi="Garamond" w:cs="Times New Roman"/>
          <w:szCs w:val="20"/>
        </w:rPr>
      </w:pPr>
      <w:r w:rsidRPr="006E186C">
        <w:rPr>
          <w:rFonts w:ascii="Garamond" w:eastAsiaTheme="minorEastAsia" w:hAnsi="Garamond" w:cs="Times New Roman"/>
          <w:szCs w:val="20"/>
        </w:rPr>
        <w:t>The Support Vector Machine classification using the Radial Basis Function kernel produces an accuracy value with the smallest error value for the cost = 0.50 and gamma = 100 parameters, which is 79%.</w:t>
      </w:r>
    </w:p>
    <w:p w14:paraId="3D60B224" w14:textId="77777777" w:rsidR="006E186C" w:rsidRPr="006E186C" w:rsidRDefault="006E186C" w:rsidP="00D31BFD">
      <w:pPr>
        <w:pStyle w:val="ListParagraph"/>
        <w:numPr>
          <w:ilvl w:val="0"/>
          <w:numId w:val="28"/>
        </w:numPr>
        <w:tabs>
          <w:tab w:val="left" w:pos="0"/>
          <w:tab w:val="left" w:pos="720"/>
          <w:tab w:val="left" w:pos="1080"/>
        </w:tabs>
        <w:spacing w:after="200" w:line="276" w:lineRule="auto"/>
        <w:ind w:left="1530"/>
        <w:jc w:val="both"/>
        <w:rPr>
          <w:rFonts w:ascii="Garamond" w:eastAsiaTheme="minorEastAsia" w:hAnsi="Garamond" w:cs="Times New Roman"/>
          <w:b/>
          <w:iCs/>
          <w:sz w:val="20"/>
          <w:szCs w:val="20"/>
        </w:rPr>
      </w:pPr>
      <w:r w:rsidRPr="006E186C">
        <w:rPr>
          <w:rFonts w:ascii="Garamond" w:eastAsiaTheme="minorEastAsia" w:hAnsi="Garamond" w:cs="Times New Roman"/>
          <w:iCs/>
          <w:szCs w:val="20"/>
        </w:rPr>
        <w:t xml:space="preserve">The classification of Support Vector Machine Genetic Algorithm using the Radial Basis Function kernel in the best parameter range obtained from Grid Search, namely C=2^7 </w:t>
      </w:r>
      <w:r w:rsidRPr="006E186C">
        <w:rPr>
          <w:rFonts w:ascii="Garamond" w:eastAsiaTheme="minorEastAsia" w:hAnsi="Garamond" w:cs="Times New Roman"/>
          <w:iCs/>
          <w:szCs w:val="20"/>
        </w:rPr>
        <w:lastRenderedPageBreak/>
        <w:t>and γ=2^(-7) produces 100% accuracy, 100% sensitivity, 100% specificity, 100% G-Means and 100% AUC value.</w:t>
      </w:r>
    </w:p>
    <w:p w14:paraId="44141A2D" w14:textId="419EE53F" w:rsidR="007D3A08" w:rsidRPr="00D31BFD" w:rsidRDefault="007D3A08" w:rsidP="00D31BFD">
      <w:pPr>
        <w:pBdr>
          <w:top w:val="nil"/>
          <w:left w:val="nil"/>
          <w:bottom w:val="nil"/>
          <w:right w:val="nil"/>
          <w:between w:val="nil"/>
        </w:pBdr>
        <w:spacing w:before="120" w:after="120" w:line="240" w:lineRule="auto"/>
        <w:ind w:left="1200"/>
        <w:jc w:val="both"/>
        <w:rPr>
          <w:rFonts w:ascii="Garamond" w:hAnsi="Garamond"/>
          <w:b/>
          <w:color w:val="0070C0"/>
        </w:rPr>
      </w:pPr>
      <w:r w:rsidRPr="00D31BFD">
        <w:rPr>
          <w:rFonts w:ascii="Garamond" w:hAnsi="Garamond"/>
          <w:b/>
          <w:color w:val="0070C0"/>
        </w:rPr>
        <w:t>References</w:t>
      </w:r>
    </w:p>
    <w:p w14:paraId="523D199F" w14:textId="77777777" w:rsidR="007D3A08" w:rsidRPr="00765E9D" w:rsidRDefault="007D3A08" w:rsidP="00D31BFD">
      <w:pPr>
        <w:pStyle w:val="Els-body-text"/>
        <w:ind w:left="1767" w:hanging="567"/>
        <w:rPr>
          <w:rFonts w:ascii="Garamond" w:hAnsi="Garamond"/>
          <w:lang w:val="sv-SE"/>
        </w:rPr>
      </w:pPr>
      <w:r w:rsidRPr="00D31BFD">
        <w:rPr>
          <w:rFonts w:ascii="Garamond" w:hAnsi="Garamond"/>
        </w:rPr>
        <w:t xml:space="preserve">Anies Hannawati, Thiang, &amp; Eleazar. </w:t>
      </w:r>
      <w:r w:rsidRPr="00765E9D">
        <w:rPr>
          <w:rFonts w:ascii="Garamond" w:hAnsi="Garamond"/>
          <w:lang w:val="sv-SE"/>
        </w:rPr>
        <w:t xml:space="preserve">(2002). Pencarian Rute Optimum Menggunakan Algoritma Genetika. Jurnal Teknik Elektro, 2(2), 78–83. </w:t>
      </w:r>
    </w:p>
    <w:p w14:paraId="0D0CCA79" w14:textId="77777777" w:rsidR="007D3A08" w:rsidRPr="00765E9D" w:rsidRDefault="007D3A08" w:rsidP="00D31BFD">
      <w:pPr>
        <w:pStyle w:val="Els-body-text"/>
        <w:ind w:left="1767" w:hanging="567"/>
        <w:rPr>
          <w:rFonts w:ascii="Garamond" w:hAnsi="Garamond"/>
          <w:lang w:val="sv-SE"/>
        </w:rPr>
      </w:pPr>
      <w:r w:rsidRPr="00765E9D">
        <w:rPr>
          <w:rFonts w:ascii="Garamond" w:hAnsi="Garamond"/>
          <w:lang w:val="sv-SE"/>
        </w:rPr>
        <w:t>Ansar, J., Dwinata, I., &amp; M, A. (2019). Determinan Kejadian Hipertensi pada Pengunjung Posbindu di Wilayah Kerja Puskesmas Ballaparang Kota Makassar. Jurnal Nasional Ilmu Kesehatan, 1(3), 28–35.</w:t>
      </w:r>
    </w:p>
    <w:p w14:paraId="3EC0320A" w14:textId="77777777" w:rsidR="007D3A08" w:rsidRPr="00765E9D" w:rsidRDefault="007D3A08" w:rsidP="00D31BFD">
      <w:pPr>
        <w:pStyle w:val="Els-body-text"/>
        <w:ind w:left="1767" w:hanging="567"/>
        <w:rPr>
          <w:rFonts w:ascii="Garamond" w:hAnsi="Garamond"/>
          <w:lang w:val="sv-SE"/>
        </w:rPr>
      </w:pPr>
      <w:r w:rsidRPr="00765E9D">
        <w:rPr>
          <w:rFonts w:ascii="Garamond" w:hAnsi="Garamond"/>
          <w:lang w:val="sv-SE"/>
        </w:rPr>
        <w:t>Arkeman, Y., Seminar, K.B., &amp; Gunawan, H. (2012). Algoritma Genetika. Bogor,  PT. Penerbit IPB Press.</w:t>
      </w:r>
    </w:p>
    <w:p w14:paraId="6E4C784E" w14:textId="77777777" w:rsidR="007D3A08" w:rsidRPr="00D31BFD" w:rsidRDefault="007D3A08" w:rsidP="00D31BFD">
      <w:pPr>
        <w:pStyle w:val="Els-body-text"/>
        <w:ind w:left="1767" w:hanging="567"/>
        <w:rPr>
          <w:rFonts w:ascii="Garamond" w:hAnsi="Garamond"/>
        </w:rPr>
      </w:pPr>
      <w:r w:rsidRPr="00765E9D">
        <w:rPr>
          <w:rFonts w:ascii="Garamond" w:hAnsi="Garamond"/>
          <w:lang w:val="sv-SE"/>
        </w:rPr>
        <w:t xml:space="preserve">Awalullaili, F. O., Ispriyanti, D., &amp; Widiharih, T. (2023). Klasifikasi Penyakit Hipertensi Menggunakan Metode Svm Grid Search Dan Svm Genetic Algorithm (Ga). </w:t>
      </w:r>
      <w:r w:rsidRPr="00D31BFD">
        <w:rPr>
          <w:rFonts w:ascii="Garamond" w:hAnsi="Garamond"/>
        </w:rPr>
        <w:t>Jurnal Gaussian, 11(4), 488–498.</w:t>
      </w:r>
    </w:p>
    <w:p w14:paraId="06B03DE7" w14:textId="77777777" w:rsidR="007D3A08" w:rsidRPr="00D31BFD" w:rsidRDefault="007D3A08" w:rsidP="00D31BFD">
      <w:pPr>
        <w:pStyle w:val="Els-body-text"/>
        <w:ind w:left="1767" w:hanging="567"/>
        <w:rPr>
          <w:rFonts w:ascii="Garamond" w:hAnsi="Garamond"/>
        </w:rPr>
      </w:pPr>
      <w:r w:rsidRPr="00D31BFD">
        <w:rPr>
          <w:rFonts w:ascii="Garamond" w:hAnsi="Garamond"/>
        </w:rPr>
        <w:t xml:space="preserve">Cholissodin, I., &amp; Soebroto, A. A. (2021). AI , Machine Learning &amp; Deep Learning (Teori &amp; Implementasi) (Issue July 2009).  </w:t>
      </w:r>
    </w:p>
    <w:p w14:paraId="32437A3F" w14:textId="77777777" w:rsidR="007D3A08" w:rsidRPr="00D31BFD" w:rsidRDefault="007D3A08" w:rsidP="00D31BFD">
      <w:pPr>
        <w:pStyle w:val="Els-body-text"/>
        <w:ind w:left="1767" w:hanging="567"/>
        <w:rPr>
          <w:rFonts w:ascii="Garamond" w:hAnsi="Garamond"/>
        </w:rPr>
      </w:pPr>
      <w:r w:rsidRPr="00765E9D">
        <w:rPr>
          <w:rFonts w:ascii="Garamond" w:hAnsi="Garamond"/>
          <w:lang w:val="sv-SE"/>
        </w:rPr>
        <w:t xml:space="preserve">Darmawan, I., Pradnyana, G. A., &amp; ... </w:t>
      </w:r>
      <w:r w:rsidRPr="00D31BFD">
        <w:rPr>
          <w:rFonts w:ascii="Garamond" w:hAnsi="Garamond"/>
        </w:rPr>
        <w:t>(2023). Optimasi Parameter Support Vector Machine Dengan Algoritma Genetika Untuk Analisis Sentimen Pada Media Sosial Instagram. SINTECH (Science and Information Technology) Journal, 6(1), 58–67.</w:t>
      </w:r>
    </w:p>
    <w:p w14:paraId="61B5869F" w14:textId="77777777" w:rsidR="007D3A08" w:rsidRPr="00765E9D" w:rsidRDefault="007D3A08" w:rsidP="00D31BFD">
      <w:pPr>
        <w:pStyle w:val="Els-body-text"/>
        <w:ind w:left="1767" w:hanging="567"/>
        <w:rPr>
          <w:rFonts w:ascii="Garamond" w:hAnsi="Garamond"/>
          <w:lang w:val="sv-SE"/>
        </w:rPr>
      </w:pPr>
      <w:r w:rsidRPr="00D31BFD">
        <w:rPr>
          <w:rFonts w:ascii="Garamond" w:hAnsi="Garamond"/>
        </w:rPr>
        <w:t xml:space="preserve">Dhany, H. W., &amp; Izhari, F. (2019). </w:t>
      </w:r>
      <w:r w:rsidRPr="00765E9D">
        <w:rPr>
          <w:rFonts w:ascii="Garamond" w:hAnsi="Garamond"/>
          <w:lang w:val="sv-SE"/>
        </w:rPr>
        <w:t>Analisis Algirithms Support Vector Machine dengan Naive Bayes Kernel pada Klasifikasi Data. Jurnal Teknik Dan Informatika, 6(2), 30–35. Jurnal Teknik Dan Informatika, 6(2), 30–35.</w:t>
      </w:r>
    </w:p>
    <w:p w14:paraId="0BFA6366" w14:textId="77777777" w:rsidR="007D3A08" w:rsidRPr="00D31BFD" w:rsidRDefault="007D3A08" w:rsidP="00D31BFD">
      <w:pPr>
        <w:pStyle w:val="Els-body-text"/>
        <w:ind w:left="1767" w:hanging="567"/>
        <w:rPr>
          <w:rFonts w:ascii="Garamond" w:hAnsi="Garamond"/>
        </w:rPr>
      </w:pPr>
      <w:r w:rsidRPr="00765E9D">
        <w:rPr>
          <w:rFonts w:ascii="Garamond" w:hAnsi="Garamond"/>
          <w:lang w:val="sv-SE"/>
        </w:rPr>
        <w:t xml:space="preserve">Gaussian, J. (2015). Prediksi Indeks Harga Saham Gabungan Menggunakan Support Vector Regression (SVR) dengan Algoritma Grid Search. </w:t>
      </w:r>
      <w:r w:rsidRPr="00D31BFD">
        <w:rPr>
          <w:rFonts w:ascii="Garamond" w:hAnsi="Garamond"/>
        </w:rPr>
        <w:t>4(2), 315–321.</w:t>
      </w:r>
    </w:p>
    <w:p w14:paraId="1FC3E72B" w14:textId="77777777" w:rsidR="007D3A08" w:rsidRPr="00D31BFD" w:rsidRDefault="007D3A08" w:rsidP="00D31BFD">
      <w:pPr>
        <w:pStyle w:val="Els-body-text"/>
        <w:ind w:left="1767" w:hanging="567"/>
        <w:rPr>
          <w:rFonts w:ascii="Garamond" w:hAnsi="Garamond"/>
        </w:rPr>
      </w:pPr>
      <w:r w:rsidRPr="00D31BFD">
        <w:rPr>
          <w:rFonts w:ascii="Garamond" w:hAnsi="Garamond"/>
        </w:rPr>
        <w:t>Gunn, S.R. (1998). Support Vector Machines for Classification and Regression. University of Southhampton.</w:t>
      </w:r>
    </w:p>
    <w:p w14:paraId="39882F6B" w14:textId="77777777" w:rsidR="007D3A08" w:rsidRPr="00765E9D" w:rsidRDefault="007D3A08" w:rsidP="00D31BFD">
      <w:pPr>
        <w:pStyle w:val="Els-body-text"/>
        <w:ind w:left="1767" w:hanging="567"/>
        <w:rPr>
          <w:rFonts w:ascii="Garamond" w:hAnsi="Garamond"/>
          <w:lang w:val="sv-SE"/>
        </w:rPr>
      </w:pPr>
      <w:r w:rsidRPr="00D31BFD">
        <w:rPr>
          <w:rFonts w:ascii="Garamond" w:hAnsi="Garamond"/>
        </w:rPr>
        <w:t xml:space="preserve">Harafani, H., &amp; Maulana, A. (2019). Penerapan Algoritma Genetika pada Support Vector Machine Sebagai Pengoptimasi Parameter untuk Memprediksi Kesuburan. </w:t>
      </w:r>
      <w:r w:rsidRPr="00765E9D">
        <w:rPr>
          <w:rFonts w:ascii="Garamond" w:hAnsi="Garamond"/>
          <w:lang w:val="sv-SE"/>
        </w:rPr>
        <w:t>Jurnal Teknik Informatika STMIK ANTAR BANGSA, V(1), 51–59.</w:t>
      </w:r>
    </w:p>
    <w:p w14:paraId="388FEAB2" w14:textId="77777777" w:rsidR="007D3A08" w:rsidRPr="00765E9D" w:rsidRDefault="007D3A08" w:rsidP="00D31BFD">
      <w:pPr>
        <w:pStyle w:val="Els-body-text"/>
        <w:ind w:left="1767" w:hanging="567"/>
        <w:rPr>
          <w:rFonts w:ascii="Garamond" w:hAnsi="Garamond"/>
          <w:lang w:val="sv-SE"/>
        </w:rPr>
      </w:pPr>
      <w:r w:rsidRPr="00765E9D">
        <w:rPr>
          <w:rFonts w:ascii="Garamond" w:hAnsi="Garamond"/>
          <w:lang w:val="sv-SE"/>
        </w:rPr>
        <w:t>Lisiswanti, R., Nur, D., &amp; Dananda, A. (2016). Upaya Pencegahan Hipertensi. Jurnal Majority, 5(3), 50–54.</w:t>
      </w:r>
    </w:p>
    <w:p w14:paraId="042B8BCE" w14:textId="77777777" w:rsidR="007D3A08" w:rsidRPr="00765E9D" w:rsidRDefault="007D3A08" w:rsidP="00D31BFD">
      <w:pPr>
        <w:pStyle w:val="Els-body-text"/>
        <w:ind w:left="1767" w:hanging="567"/>
        <w:rPr>
          <w:rFonts w:ascii="Garamond" w:hAnsi="Garamond"/>
          <w:lang w:val="sv-SE"/>
        </w:rPr>
      </w:pPr>
      <w:r w:rsidRPr="00765E9D">
        <w:rPr>
          <w:rFonts w:ascii="Garamond" w:hAnsi="Garamond"/>
          <w:lang w:val="sv-SE"/>
        </w:rPr>
        <w:t xml:space="preserve">Lokapitasari Belluano, P. L. (2016). Optimalisasi Solusi Terbaik dengan Penerapan Non-Dominated Sorting II Algorithm. ILKOM Jurnal Ilmiah, 8(1), 29–36. </w:t>
      </w:r>
    </w:p>
    <w:p w14:paraId="159F08D9" w14:textId="77777777" w:rsidR="007D3A08" w:rsidRPr="00765E9D" w:rsidRDefault="007D3A08" w:rsidP="00D31BFD">
      <w:pPr>
        <w:pStyle w:val="Els-body-text"/>
        <w:ind w:left="1767" w:hanging="567"/>
        <w:rPr>
          <w:rFonts w:ascii="Garamond" w:hAnsi="Garamond"/>
          <w:lang w:val="sv-SE"/>
        </w:rPr>
      </w:pPr>
      <w:r w:rsidRPr="00765E9D">
        <w:rPr>
          <w:rFonts w:ascii="Garamond" w:hAnsi="Garamond"/>
          <w:lang w:val="sv-SE"/>
        </w:rPr>
        <w:t>Mallang, V., Jayanegara, K., Asih, M., &amp; Kencana, I. P. E. N. (2014). Aplikasi Algoritma Genetika untuk Meramalkan Konsumsi Premium Kota Denpasar. Angewandte Chemie International Edition, 6(11), 951–952., 3(4), 160–167.</w:t>
      </w:r>
    </w:p>
    <w:p w14:paraId="11232A5A" w14:textId="77777777" w:rsidR="007D3A08" w:rsidRPr="00765E9D" w:rsidRDefault="007D3A08" w:rsidP="00D31BFD">
      <w:pPr>
        <w:pStyle w:val="Els-body-text"/>
        <w:ind w:left="1767" w:hanging="567"/>
        <w:rPr>
          <w:rFonts w:ascii="Garamond" w:hAnsi="Garamond"/>
          <w:lang w:val="sv-SE"/>
        </w:rPr>
      </w:pPr>
      <w:r w:rsidRPr="00765E9D">
        <w:rPr>
          <w:rFonts w:ascii="Garamond" w:hAnsi="Garamond"/>
          <w:lang w:val="sv-SE"/>
        </w:rPr>
        <w:t>Memah, M., Kandou, G.D., Nelwan, J.E. (2019). Hubungan Antara Kebiasaan Merokok dan Konsumsi Alkohol dengan Kejadian Hipertensi di Puskesmas Kombi Kecamatan Kombi Kabupaten Minahasa. Jurnal KESMAS, 8(1), 68-73.</w:t>
      </w:r>
    </w:p>
    <w:p w14:paraId="0D1C770B" w14:textId="77777777" w:rsidR="007D3A08" w:rsidRPr="00765E9D" w:rsidRDefault="007D3A08" w:rsidP="00D31BFD">
      <w:pPr>
        <w:pStyle w:val="Els-body-text"/>
        <w:ind w:left="1767" w:hanging="567"/>
        <w:rPr>
          <w:rFonts w:ascii="Garamond" w:hAnsi="Garamond"/>
          <w:lang w:val="sv-SE"/>
        </w:rPr>
      </w:pPr>
      <w:r w:rsidRPr="00765E9D">
        <w:rPr>
          <w:rFonts w:ascii="Garamond" w:hAnsi="Garamond"/>
          <w:lang w:val="sv-SE"/>
        </w:rPr>
        <w:t>Nurhayati, &amp; Mamba, I. (2020). Hubungan Tingkat Pengetahuan Keluarga Tentang Hipertensi dengan Klasifikasi Hipertensi. PROFESI (Profesional Islam): Media Publikasi Penelitian, 18(2), 72–80.</w:t>
      </w:r>
    </w:p>
    <w:p w14:paraId="180FAB41" w14:textId="77777777" w:rsidR="007D3A08" w:rsidRPr="00765E9D" w:rsidRDefault="007D3A08" w:rsidP="00D31BFD">
      <w:pPr>
        <w:pStyle w:val="Els-body-text"/>
        <w:ind w:left="1767" w:hanging="567"/>
        <w:rPr>
          <w:rFonts w:ascii="Garamond" w:hAnsi="Garamond"/>
          <w:lang w:val="sv-SE"/>
        </w:rPr>
      </w:pPr>
      <w:r w:rsidRPr="00765E9D">
        <w:rPr>
          <w:rFonts w:ascii="Garamond" w:hAnsi="Garamond"/>
          <w:lang w:val="sv-SE"/>
        </w:rPr>
        <w:t>Octaviani, P. A., Wilandari, Y., &amp; Ispriyanti, D. (2014). Penerapan Metode Klasifikasi Support Vector Machine (SVM) pada Data Akreditasi Sekolah Dasar (SD) di Kabupaten Magelang. Jurnal Gaussian, 3(4), 811–820.</w:t>
      </w:r>
    </w:p>
    <w:p w14:paraId="2C299051" w14:textId="77777777" w:rsidR="007D3A08" w:rsidRPr="00765E9D" w:rsidRDefault="007D3A08" w:rsidP="00D31BFD">
      <w:pPr>
        <w:pStyle w:val="Els-body-text"/>
        <w:ind w:left="1767" w:hanging="567"/>
        <w:rPr>
          <w:rFonts w:ascii="Garamond" w:hAnsi="Garamond"/>
          <w:lang w:val="sv-SE"/>
        </w:rPr>
      </w:pPr>
      <w:r w:rsidRPr="00765E9D">
        <w:rPr>
          <w:rFonts w:ascii="Garamond" w:hAnsi="Garamond"/>
          <w:lang w:val="sv-SE"/>
        </w:rPr>
        <w:t>Ongko, E. (2015). Analisis Performance Atas Metode Arithmetic Crossover Dalam Algoritma Genetika Fakultas Ilmu Komputer Dan Teknologi Informasi. Teknologi Informasi Dan Komunikasi, 4(2), 76–87.</w:t>
      </w:r>
    </w:p>
    <w:p w14:paraId="519233A3" w14:textId="77777777" w:rsidR="007D3A08" w:rsidRPr="00D31BFD" w:rsidRDefault="007D3A08" w:rsidP="00D31BFD">
      <w:pPr>
        <w:pStyle w:val="Els-body-text"/>
        <w:ind w:left="1767" w:hanging="567"/>
        <w:rPr>
          <w:rFonts w:ascii="Garamond" w:hAnsi="Garamond"/>
        </w:rPr>
      </w:pPr>
      <w:r w:rsidRPr="00765E9D">
        <w:rPr>
          <w:rFonts w:ascii="Garamond" w:hAnsi="Garamond"/>
          <w:lang w:val="pt-BR"/>
        </w:rPr>
        <w:t xml:space="preserve">Permata Aulia, T. M., Arifin, N., &amp; Mayasari, R. (2021). </w:t>
      </w:r>
      <w:r w:rsidRPr="00D31BFD">
        <w:rPr>
          <w:rFonts w:ascii="Garamond" w:hAnsi="Garamond"/>
        </w:rPr>
        <w:t xml:space="preserve">Perbandingan Kernel Support Vector Machine (Svm) Dalam Penerapan Analisis Sentimen Vaksinisasi Covid-19. SINTECH (Science and Information Technology) Journal, 4(2), 139–145. </w:t>
      </w:r>
    </w:p>
    <w:p w14:paraId="70D3E79A" w14:textId="77777777" w:rsidR="007D3A08" w:rsidRPr="00765E9D" w:rsidRDefault="007D3A08" w:rsidP="00D31BFD">
      <w:pPr>
        <w:pStyle w:val="Els-body-text"/>
        <w:ind w:left="1767" w:hanging="567"/>
        <w:rPr>
          <w:rFonts w:ascii="Garamond" w:hAnsi="Garamond"/>
          <w:lang w:val="sv-SE"/>
        </w:rPr>
      </w:pPr>
      <w:r w:rsidRPr="00765E9D">
        <w:rPr>
          <w:rFonts w:ascii="Garamond" w:hAnsi="Garamond"/>
          <w:lang w:val="pt-BR"/>
        </w:rPr>
        <w:t xml:space="preserve">Praghakusma, A. Z., &amp; Charibaldi, N. (2021). </w:t>
      </w:r>
      <w:r w:rsidRPr="00765E9D">
        <w:rPr>
          <w:rFonts w:ascii="Garamond" w:hAnsi="Garamond"/>
          <w:lang w:val="sv-SE"/>
        </w:rPr>
        <w:t>Komparasi Fungsi Kernel Metode Support Vector Machine untuk Analisis Sentimen Instagram dan Twitter (Studi Kasus</w:t>
      </w:r>
      <w:r w:rsidRPr="00765E9D">
        <w:rPr>
          <w:lang w:val="sv-SE"/>
        </w:rPr>
        <w:t> </w:t>
      </w:r>
      <w:r w:rsidRPr="00765E9D">
        <w:rPr>
          <w:rFonts w:ascii="Garamond" w:hAnsi="Garamond"/>
          <w:lang w:val="sv-SE"/>
        </w:rPr>
        <w:t xml:space="preserve">: Komisi Pemberantasan Korupsi). JSTIE (Jurnal Sarjana Teknik Informatika) (E-Journal), 9(2), 33–42. </w:t>
      </w:r>
    </w:p>
    <w:p w14:paraId="0C68F4A9" w14:textId="77777777" w:rsidR="007D3A08" w:rsidRPr="00D31BFD" w:rsidRDefault="007D3A08" w:rsidP="00D31BFD">
      <w:pPr>
        <w:pStyle w:val="Els-body-text"/>
        <w:ind w:left="1767" w:hanging="567"/>
        <w:rPr>
          <w:rFonts w:ascii="Garamond" w:hAnsi="Garamond"/>
        </w:rPr>
      </w:pPr>
      <w:r w:rsidRPr="00765E9D">
        <w:rPr>
          <w:rFonts w:ascii="Garamond" w:hAnsi="Garamond"/>
          <w:lang w:val="sv-SE"/>
        </w:rPr>
        <w:t xml:space="preserve">Purnama, A., &amp; Saleh, R. (2017). Perbedaaan Pola Diet dan Stres terhadap Hipertensi Di Rumah Sakit PMI Bogor Tahun 2016. </w:t>
      </w:r>
      <w:r w:rsidRPr="00D31BFD">
        <w:rPr>
          <w:rFonts w:ascii="Garamond" w:hAnsi="Garamond"/>
        </w:rPr>
        <w:t xml:space="preserve">Jurnal Ilmiah Ilmu Keperawatan Indonesia, 7(04), 313–321. </w:t>
      </w:r>
    </w:p>
    <w:p w14:paraId="317EB8A9" w14:textId="77777777" w:rsidR="007D3A08" w:rsidRPr="00765E9D" w:rsidRDefault="007D3A08" w:rsidP="00D31BFD">
      <w:pPr>
        <w:pStyle w:val="Els-body-text"/>
        <w:ind w:left="1767" w:hanging="567"/>
        <w:rPr>
          <w:rFonts w:ascii="Garamond" w:hAnsi="Garamond"/>
          <w:lang w:val="sv-SE"/>
        </w:rPr>
      </w:pPr>
      <w:r w:rsidRPr="00D31BFD">
        <w:rPr>
          <w:rFonts w:ascii="Garamond" w:hAnsi="Garamond"/>
        </w:rPr>
        <w:lastRenderedPageBreak/>
        <w:t xml:space="preserve">Puspitasari, A. M., Ratnawati, D. E., &amp; Widodo, A. W. (2018). </w:t>
      </w:r>
      <w:r w:rsidRPr="00765E9D">
        <w:rPr>
          <w:rFonts w:ascii="Garamond" w:hAnsi="Garamond"/>
          <w:lang w:val="sv-SE"/>
        </w:rPr>
        <w:t>Klasifikasi Penyakit Gigi Dan Mulut Menggunakan Metode Support Vector Machine. Jurnal Pengembangan Teknologi Informasi Dan Ilmu Komputer, 2(2), 802–810.</w:t>
      </w:r>
    </w:p>
    <w:p w14:paraId="657EE6E3" w14:textId="77777777" w:rsidR="007D3A08" w:rsidRPr="00D31BFD" w:rsidRDefault="007D3A08" w:rsidP="00D31BFD">
      <w:pPr>
        <w:pStyle w:val="Els-body-text"/>
        <w:ind w:left="1767" w:hanging="567"/>
        <w:rPr>
          <w:rFonts w:ascii="Garamond" w:hAnsi="Garamond"/>
        </w:rPr>
      </w:pPr>
      <w:r w:rsidRPr="00765E9D">
        <w:rPr>
          <w:rFonts w:ascii="Garamond" w:hAnsi="Garamond"/>
          <w:lang w:val="sv-SE"/>
        </w:rPr>
        <w:t xml:space="preserve">R, Isnaini., Sudarmin, &amp; Rais, Z. (2020). </w:t>
      </w:r>
      <w:r w:rsidRPr="00D31BFD">
        <w:rPr>
          <w:rFonts w:ascii="Garamond" w:hAnsi="Garamond"/>
        </w:rPr>
        <w:t>Analisis Support Vector Regression (SVR) dengan Kernel Radial Basic Function (RBF) untuk Memprediksi Laju Inflasi di Indonesia. Journal of Statistic and its Application on Teaching and Research, 4(1), 30-38.</w:t>
      </w:r>
    </w:p>
    <w:p w14:paraId="506C74D8" w14:textId="77777777" w:rsidR="007D3A08" w:rsidRPr="00765E9D" w:rsidRDefault="007D3A08" w:rsidP="00D31BFD">
      <w:pPr>
        <w:pStyle w:val="Els-body-text"/>
        <w:ind w:left="1767" w:hanging="567"/>
        <w:rPr>
          <w:rFonts w:ascii="Garamond" w:hAnsi="Garamond"/>
          <w:lang w:val="sv-SE"/>
        </w:rPr>
      </w:pPr>
      <w:r w:rsidRPr="00765E9D">
        <w:rPr>
          <w:rFonts w:ascii="Garamond" w:hAnsi="Garamond"/>
          <w:lang w:val="sv-SE"/>
        </w:rPr>
        <w:t>Ritonga, A. S., &amp; Purwaningsih, E. S. (2018). Penerapan Metode Support Vector Machine ( SVM ) Dalam Klasifikasi Kualitas Pengelasan Smaw ( Shield Metal Arc Welding ). Ilmiah Edutic, 5(1), 17–25.</w:t>
      </w:r>
    </w:p>
    <w:p w14:paraId="6BCB6F43" w14:textId="77777777" w:rsidR="007D3A08" w:rsidRPr="00765E9D" w:rsidRDefault="007D3A08" w:rsidP="00D31BFD">
      <w:pPr>
        <w:pStyle w:val="Els-body-text"/>
        <w:ind w:left="1767" w:hanging="567"/>
        <w:rPr>
          <w:rFonts w:ascii="Garamond" w:hAnsi="Garamond"/>
          <w:lang w:val="sv-SE"/>
        </w:rPr>
      </w:pPr>
      <w:r w:rsidRPr="00765E9D">
        <w:rPr>
          <w:rFonts w:ascii="Garamond" w:hAnsi="Garamond"/>
          <w:lang w:val="sv-SE"/>
        </w:rPr>
        <w:t>Sidik, A. D. W. M., Himawan Kusumah, I., Suryana, A., Edwinanto, Artiyasa, M., &amp; Pradiftha Junfithrana, A. (2020). Gambaran Umum Metode Klasifikasi Data Mining. FIDELITY</w:t>
      </w:r>
      <w:r w:rsidRPr="00765E9D">
        <w:rPr>
          <w:lang w:val="sv-SE"/>
        </w:rPr>
        <w:t> </w:t>
      </w:r>
      <w:r w:rsidRPr="00765E9D">
        <w:rPr>
          <w:rFonts w:ascii="Garamond" w:hAnsi="Garamond"/>
          <w:lang w:val="sv-SE"/>
        </w:rPr>
        <w:t>: Jurnal Teknik Elektro, 2(2), 34–38.</w:t>
      </w:r>
    </w:p>
    <w:p w14:paraId="767853A6" w14:textId="77777777" w:rsidR="007D3A08" w:rsidRPr="00D31BFD" w:rsidRDefault="007D3A08" w:rsidP="00D31BFD">
      <w:pPr>
        <w:pStyle w:val="Els-body-text"/>
        <w:ind w:left="1767" w:hanging="567"/>
        <w:rPr>
          <w:rFonts w:ascii="Garamond" w:hAnsi="Garamond"/>
        </w:rPr>
      </w:pPr>
      <w:r w:rsidRPr="00D31BFD">
        <w:rPr>
          <w:rFonts w:ascii="Garamond" w:hAnsi="Garamond"/>
        </w:rPr>
        <w:t>Sihombing, P. R., &amp; Yuliati, I. F. (2021). Penerapan Metode Machine Learning dalam Klasifikasi Risiko Kejadian Berat Badan Lahir Rendah di Indonesia. MATRIK</w:t>
      </w:r>
      <w:r w:rsidRPr="00D31BFD">
        <w:t> </w:t>
      </w:r>
      <w:r w:rsidRPr="00D31BFD">
        <w:rPr>
          <w:rFonts w:ascii="Garamond" w:hAnsi="Garamond"/>
        </w:rPr>
        <w:t xml:space="preserve">: Jurnal Manajemen, Teknik Informatika Dan Rekayasa Komputer, 20(2), 417–426.  </w:t>
      </w:r>
    </w:p>
    <w:p w14:paraId="012E0051" w14:textId="77777777" w:rsidR="007D3A08" w:rsidRPr="00765E9D" w:rsidRDefault="007D3A08" w:rsidP="00D31BFD">
      <w:pPr>
        <w:pStyle w:val="Els-body-text"/>
        <w:ind w:left="1767" w:hanging="567"/>
        <w:rPr>
          <w:rFonts w:ascii="Garamond" w:hAnsi="Garamond"/>
          <w:lang w:val="pt-BR"/>
        </w:rPr>
      </w:pPr>
      <w:r w:rsidRPr="00765E9D">
        <w:rPr>
          <w:rFonts w:ascii="Garamond" w:hAnsi="Garamond"/>
          <w:lang w:val="pt-BR"/>
        </w:rPr>
        <w:t>Sukisno. (2021). Vector Space Model. Banyumas: CV. Pena Persada.</w:t>
      </w:r>
    </w:p>
    <w:p w14:paraId="5CCEE463" w14:textId="77777777" w:rsidR="007D3A08" w:rsidRPr="00765E9D" w:rsidRDefault="007D3A08" w:rsidP="00D31BFD">
      <w:pPr>
        <w:pStyle w:val="Els-body-text"/>
        <w:ind w:left="1767" w:hanging="567"/>
        <w:rPr>
          <w:rFonts w:ascii="Garamond" w:hAnsi="Garamond"/>
          <w:lang w:val="sv-SE"/>
        </w:rPr>
      </w:pPr>
      <w:r w:rsidRPr="00765E9D">
        <w:rPr>
          <w:rFonts w:ascii="Garamond" w:hAnsi="Garamond"/>
          <w:lang w:val="sv-SE"/>
        </w:rPr>
        <w:t>Suling, F.R.W. (2018). Hipertensi. Jakarta: Fakultas Kedokteran, Universitas Kristen Indonesia.</w:t>
      </w:r>
    </w:p>
    <w:p w14:paraId="081C9651" w14:textId="77777777" w:rsidR="007D3A08" w:rsidRPr="00765E9D" w:rsidRDefault="007D3A08" w:rsidP="00D31BFD">
      <w:pPr>
        <w:pStyle w:val="Els-body-text"/>
        <w:ind w:left="1767" w:hanging="567"/>
        <w:rPr>
          <w:rFonts w:ascii="Garamond" w:hAnsi="Garamond"/>
          <w:lang w:val="sv-SE"/>
        </w:rPr>
      </w:pPr>
      <w:r w:rsidRPr="00765E9D">
        <w:rPr>
          <w:rFonts w:ascii="Garamond" w:hAnsi="Garamond"/>
          <w:lang w:val="pt-BR"/>
        </w:rPr>
        <w:t xml:space="preserve">Sutojo, T., Mulyadi, E., &amp; Suharto, D.V. (2011). </w:t>
      </w:r>
      <w:r w:rsidRPr="00765E9D">
        <w:rPr>
          <w:rFonts w:ascii="Garamond" w:hAnsi="Garamond"/>
          <w:lang w:val="sv-SE"/>
        </w:rPr>
        <w:t>Kecerdasan Buatan (Benedicta Rini W (ed)). C.V Andi Offset.</w:t>
      </w:r>
    </w:p>
    <w:p w14:paraId="4BBF5307" w14:textId="77777777" w:rsidR="007D3A08" w:rsidRPr="00765E9D" w:rsidRDefault="007D3A08" w:rsidP="00D31BFD">
      <w:pPr>
        <w:pStyle w:val="Els-body-text"/>
        <w:ind w:left="1767" w:hanging="567"/>
        <w:rPr>
          <w:rFonts w:ascii="Garamond" w:hAnsi="Garamond"/>
          <w:lang w:val="sv-SE"/>
        </w:rPr>
      </w:pPr>
      <w:r w:rsidRPr="00765E9D">
        <w:rPr>
          <w:rFonts w:ascii="Garamond" w:hAnsi="Garamond"/>
          <w:lang w:val="sv-SE"/>
        </w:rPr>
        <w:t xml:space="preserve">Utomo, D. P., &amp; Mesran, M. (2020). Analisis Komparasi Metode Klasifikasi Data Mining dan Reduksi Atribut Pada Data Set Penyakit Jantung. Jurnal Media Informatika Budidarma, 4(2), 437–444. </w:t>
      </w:r>
    </w:p>
    <w:p w14:paraId="05E116D4" w14:textId="77777777" w:rsidR="007D3A08" w:rsidRPr="00765E9D" w:rsidRDefault="007D3A08" w:rsidP="00D31BFD">
      <w:pPr>
        <w:pStyle w:val="Els-body-text"/>
        <w:ind w:left="1767" w:hanging="567"/>
        <w:rPr>
          <w:rFonts w:ascii="Garamond" w:hAnsi="Garamond"/>
          <w:lang w:val="sv-SE"/>
        </w:rPr>
      </w:pPr>
      <w:r w:rsidRPr="00765E9D">
        <w:rPr>
          <w:rFonts w:ascii="Garamond" w:hAnsi="Garamond"/>
          <w:lang w:val="sv-SE"/>
        </w:rPr>
        <w:t>Warjiman, Er, U. E., Yohana, G., Hapsari, &amp; Dwi, F. (2020). Skrining Dan Edukasi Penderita Hipertensi. Jurnal Suaka Insan Mengabdi. Jurnal Suaka Insan Mengabdi, 2(1), 15–26.</w:t>
      </w:r>
    </w:p>
    <w:p w14:paraId="273569FB" w14:textId="77777777" w:rsidR="001A660A" w:rsidRPr="00D31BFD" w:rsidRDefault="007D3A08" w:rsidP="00D31BFD">
      <w:pPr>
        <w:pStyle w:val="Els-body-text"/>
        <w:ind w:left="1767" w:hanging="567"/>
        <w:rPr>
          <w:rFonts w:ascii="Garamond" w:hAnsi="Garamond"/>
        </w:rPr>
      </w:pPr>
      <w:r w:rsidRPr="00765E9D">
        <w:rPr>
          <w:rFonts w:ascii="Garamond" w:hAnsi="Garamond"/>
          <w:lang w:val="sv-SE"/>
        </w:rPr>
        <w:t xml:space="preserve">Yenaeng, S., Saelee, S., &amp; Samai, W. (2014). </w:t>
      </w:r>
      <w:r w:rsidRPr="00D31BFD">
        <w:rPr>
          <w:rFonts w:ascii="Garamond" w:hAnsi="Garamond"/>
        </w:rPr>
        <w:t>Automatic Medical Case Study Essay Scoring by Support Vector Machine and Genetic Algorithms. International Journal of Information and Education Technology, 4(2), 132–137.</w:t>
      </w:r>
    </w:p>
    <w:p w14:paraId="01BA7232" w14:textId="77777777" w:rsidR="00337384" w:rsidRDefault="00337384">
      <w:pPr>
        <w:spacing w:after="0" w:line="240" w:lineRule="auto"/>
        <w:jc w:val="both"/>
        <w:rPr>
          <w:rFonts w:ascii="Garamond" w:eastAsia="EB Garamond" w:hAnsi="Garamond" w:cs="EB Garamond"/>
          <w:color w:val="000000"/>
          <w:sz w:val="16"/>
          <w:szCs w:val="16"/>
        </w:rPr>
      </w:pPr>
    </w:p>
    <w:p w14:paraId="0FBF4CAE" w14:textId="77777777" w:rsidR="00D31BFD" w:rsidRPr="00555E35" w:rsidRDefault="00D31BFD">
      <w:pPr>
        <w:spacing w:after="0" w:line="240" w:lineRule="auto"/>
        <w:jc w:val="both"/>
        <w:rPr>
          <w:rFonts w:ascii="Garamond" w:eastAsia="EB Garamond" w:hAnsi="Garamond" w:cs="EB Garamond"/>
          <w:color w:val="000000"/>
          <w:sz w:val="16"/>
          <w:szCs w:val="16"/>
        </w:rPr>
        <w:sectPr w:rsidR="00D31BFD" w:rsidRPr="00555E35" w:rsidSect="00760241">
          <w:headerReference w:type="default" r:id="rId12"/>
          <w:footerReference w:type="default" r:id="rId13"/>
          <w:type w:val="continuous"/>
          <w:pgSz w:w="11906" w:h="16838"/>
          <w:pgMar w:top="1440" w:right="1440" w:bottom="1440" w:left="1440" w:header="397" w:footer="708" w:gutter="0"/>
          <w:pgNumType w:start="11"/>
          <w:cols w:space="720"/>
        </w:sectPr>
      </w:pPr>
    </w:p>
    <w:p w14:paraId="38ED73EC" w14:textId="77777777" w:rsidR="00337384" w:rsidRPr="00555E35" w:rsidRDefault="00337384">
      <w:pPr>
        <w:spacing w:after="0" w:line="240" w:lineRule="auto"/>
        <w:jc w:val="both"/>
        <w:rPr>
          <w:rFonts w:ascii="Garamond" w:eastAsia="EB Garamond" w:hAnsi="Garamond" w:cs="EB Garamond"/>
          <w:color w:val="000000"/>
          <w:sz w:val="16"/>
          <w:szCs w:val="16"/>
        </w:rPr>
      </w:pPr>
    </w:p>
    <w:sectPr w:rsidR="00337384" w:rsidRPr="00555E35">
      <w:type w:val="continuous"/>
      <w:pgSz w:w="11906" w:h="16838"/>
      <w:pgMar w:top="1440" w:right="1440" w:bottom="1440" w:left="1440" w:header="397"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48440" w14:textId="77777777" w:rsidR="002C6BEC" w:rsidRDefault="002C6BEC">
      <w:pPr>
        <w:spacing w:after="0" w:line="240" w:lineRule="auto"/>
      </w:pPr>
      <w:r>
        <w:separator/>
      </w:r>
    </w:p>
  </w:endnote>
  <w:endnote w:type="continuationSeparator" w:id="0">
    <w:p w14:paraId="1047AD6B" w14:textId="77777777" w:rsidR="002C6BEC" w:rsidRDefault="002C6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rbel">
    <w:panose1 w:val="020B0503020204020204"/>
    <w:charset w:val="00"/>
    <w:family w:val="swiss"/>
    <w:pitch w:val="variable"/>
    <w:sig w:usb0="A00002EF" w:usb1="4000A44B" w:usb2="00000000" w:usb3="00000000" w:csb0="0000019F" w:csb1="00000000"/>
  </w:font>
  <w:font w:name="Garamond">
    <w:panose1 w:val="02020404030301010803"/>
    <w:charset w:val="00"/>
    <w:family w:val="roman"/>
    <w:pitch w:val="variable"/>
    <w:sig w:usb0="00000287" w:usb1="00000000" w:usb2="00000000" w:usb3="00000000" w:csb0="0000009F" w:csb1="00000000"/>
  </w:font>
  <w:font w:name="EB Garamond">
    <w:altName w:val="Times New Roman"/>
    <w:charset w:val="00"/>
    <w:family w:val="auto"/>
    <w:pitch w:val="variable"/>
    <w:sig w:usb0="E00002FF" w:usb1="0200041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BFAD" w14:textId="77777777" w:rsidR="00376C8F" w:rsidRDefault="00376C8F">
    <w:pPr>
      <w:pBdr>
        <w:top w:val="nil"/>
        <w:left w:val="nil"/>
        <w:bottom w:val="nil"/>
        <w:right w:val="nil"/>
        <w:between w:val="nil"/>
      </w:pBdr>
      <w:tabs>
        <w:tab w:val="center" w:pos="4680"/>
        <w:tab w:val="right" w:pos="9360"/>
      </w:tabs>
      <w:spacing w:after="0" w:line="240" w:lineRule="auto"/>
      <w:jc w:val="right"/>
      <w:rPr>
        <w:color w:val="000000"/>
        <w:sz w:val="16"/>
        <w:szCs w:val="16"/>
      </w:rPr>
    </w:pPr>
    <w:r>
      <w:rPr>
        <w:noProof/>
      </w:rPr>
      <mc:AlternateContent>
        <mc:Choice Requires="wps">
          <w:drawing>
            <wp:anchor distT="0" distB="0" distL="0" distR="0" simplePos="0" relativeHeight="251663360" behindDoc="0" locked="0" layoutInCell="1" hidden="0" allowOverlap="1" wp14:anchorId="7E77F0CE" wp14:editId="5A5E04C6">
              <wp:simplePos x="0" y="0"/>
              <wp:positionH relativeFrom="column">
                <wp:posOffset>4933950</wp:posOffset>
              </wp:positionH>
              <wp:positionV relativeFrom="paragraph">
                <wp:posOffset>118745</wp:posOffset>
              </wp:positionV>
              <wp:extent cx="819150" cy="257175"/>
              <wp:effectExtent l="0" t="0" r="0" b="9525"/>
              <wp:wrapSquare wrapText="bothSides" distT="0" distB="0" distL="0" distR="0"/>
              <wp:docPr id="53" name="Rectangle 53"/>
              <wp:cNvGraphicFramePr/>
              <a:graphic xmlns:a="http://schemas.openxmlformats.org/drawingml/2006/main">
                <a:graphicData uri="http://schemas.microsoft.com/office/word/2010/wordprocessingShape">
                  <wps:wsp>
                    <wps:cNvSpPr/>
                    <wps:spPr>
                      <a:xfrm>
                        <a:off x="0" y="0"/>
                        <a:ext cx="819150" cy="257175"/>
                      </a:xfrm>
                      <a:prstGeom prst="rect">
                        <a:avLst/>
                      </a:prstGeom>
                      <a:solidFill>
                        <a:schemeClr val="lt1"/>
                      </a:solidFill>
                      <a:ln>
                        <a:noFill/>
                      </a:ln>
                    </wps:spPr>
                    <wps:txbx>
                      <w:txbxContent>
                        <w:p w14:paraId="74825F68" w14:textId="002A5806" w:rsidR="00376C8F" w:rsidRPr="00725C44" w:rsidRDefault="00376C8F" w:rsidP="00760241">
                          <w:pPr>
                            <w:spacing w:after="0" w:line="240" w:lineRule="auto"/>
                            <w:jc w:val="right"/>
                            <w:textDirection w:val="btLr"/>
                            <w:rPr>
                              <w:rFonts w:ascii="Garamond" w:hAnsi="Garamond"/>
                              <w:sz w:val="24"/>
                            </w:rPr>
                          </w:pPr>
                          <w:r w:rsidRPr="00725C44">
                            <w:rPr>
                              <w:rFonts w:ascii="Garamond" w:hAnsi="Garamond"/>
                              <w:b/>
                              <w:color w:val="000000"/>
                              <w:sz w:val="18"/>
                              <w:szCs w:val="16"/>
                            </w:rPr>
                            <w:fldChar w:fldCharType="begin"/>
                          </w:r>
                          <w:r w:rsidRPr="00725C44">
                            <w:rPr>
                              <w:rFonts w:ascii="Garamond" w:hAnsi="Garamond"/>
                              <w:b/>
                              <w:color w:val="000000"/>
                              <w:sz w:val="18"/>
                              <w:szCs w:val="16"/>
                            </w:rPr>
                            <w:instrText>PAGE</w:instrText>
                          </w:r>
                          <w:r w:rsidRPr="00725C44">
                            <w:rPr>
                              <w:rFonts w:ascii="Garamond" w:hAnsi="Garamond"/>
                              <w:b/>
                              <w:color w:val="000000"/>
                              <w:sz w:val="18"/>
                              <w:szCs w:val="16"/>
                            </w:rPr>
                            <w:fldChar w:fldCharType="separate"/>
                          </w:r>
                          <w:r w:rsidR="00BB58A1">
                            <w:rPr>
                              <w:rFonts w:ascii="Garamond" w:hAnsi="Garamond"/>
                              <w:b/>
                              <w:noProof/>
                              <w:color w:val="000000"/>
                              <w:sz w:val="18"/>
                              <w:szCs w:val="16"/>
                            </w:rPr>
                            <w:t>1</w:t>
                          </w:r>
                          <w:r w:rsidRPr="00725C44">
                            <w:rPr>
                              <w:rFonts w:ascii="Garamond" w:hAnsi="Garamond"/>
                              <w:b/>
                              <w:color w:val="000000"/>
                              <w:sz w:val="18"/>
                              <w:szCs w:val="16"/>
                            </w:rPr>
                            <w:fldChar w:fldCharType="end"/>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7E77F0CE" id="Rectangle 53" o:spid="_x0000_s1027" style="position:absolute;left:0;text-align:left;margin-left:388.5pt;margin-top:9.35pt;width:64.5pt;height:20.25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" fillcolor="white [3201]" stroked="f">
              <v:textbox inset="2.53958mm,1.2694mm,2.53958mm,1.2694mm">
                <w:txbxContent>
                  <w:p w14:paraId="74825F68" w14:textId="002A5806" w:rsidR="00376C8F" w:rsidRPr="00725C44" w:rsidRDefault="00376C8F" w:rsidP="00760241">
                    <w:pPr>
                      <w:spacing w:after="0" w:line="240" w:lineRule="auto"/>
                      <w:jc w:val="right"/>
                      <w:textDirection w:val="btLr"/>
                      <w:rPr>
                        <w:rFonts w:ascii="Garamond" w:hAnsi="Garamond"/>
                        <w:sz w:val="24"/>
                      </w:rPr>
                    </w:pPr>
                    <w:r w:rsidRPr="00725C44">
                      <w:rPr>
                        <w:rFonts w:ascii="Garamond" w:hAnsi="Garamond"/>
                        <w:b/>
                        <w:color w:val="000000"/>
                        <w:sz w:val="18"/>
                        <w:szCs w:val="16"/>
                      </w:rPr>
                      <w:fldChar w:fldCharType="begin"/>
                    </w:r>
                    <w:r w:rsidRPr="00725C44">
                      <w:rPr>
                        <w:rFonts w:ascii="Garamond" w:hAnsi="Garamond"/>
                        <w:b/>
                        <w:color w:val="000000"/>
                        <w:sz w:val="18"/>
                        <w:szCs w:val="16"/>
                      </w:rPr>
                      <w:instrText>PAGE</w:instrText>
                    </w:r>
                    <w:r w:rsidRPr="00725C44">
                      <w:rPr>
                        <w:rFonts w:ascii="Garamond" w:hAnsi="Garamond"/>
                        <w:b/>
                        <w:color w:val="000000"/>
                        <w:sz w:val="18"/>
                        <w:szCs w:val="16"/>
                      </w:rPr>
                      <w:fldChar w:fldCharType="separate"/>
                    </w:r>
                    <w:r w:rsidR="00BB58A1">
                      <w:rPr>
                        <w:rFonts w:ascii="Garamond" w:hAnsi="Garamond"/>
                        <w:b/>
                        <w:noProof/>
                        <w:color w:val="000000"/>
                        <w:sz w:val="18"/>
                        <w:szCs w:val="16"/>
                      </w:rPr>
                      <w:t>1</w:t>
                    </w:r>
                    <w:r w:rsidRPr="00725C44">
                      <w:rPr>
                        <w:rFonts w:ascii="Garamond" w:hAnsi="Garamond"/>
                        <w:b/>
                        <w:color w:val="000000"/>
                        <w:sz w:val="18"/>
                        <w:szCs w:val="16"/>
                      </w:rPr>
                      <w:fldChar w:fldCharType="end"/>
                    </w:r>
                  </w:p>
                </w:txbxContent>
              </v:textbox>
              <w10:wrap type="square"/>
            </v:rect>
          </w:pict>
        </mc:Fallback>
      </mc:AlternateContent>
    </w:r>
    <w:r>
      <w:rPr>
        <w:noProof/>
      </w:rPr>
      <mc:AlternateContent>
        <mc:Choice Requires="wps">
          <w:drawing>
            <wp:anchor distT="0" distB="0" distL="114300" distR="114300" simplePos="0" relativeHeight="251660288" behindDoc="0" locked="0" layoutInCell="1" hidden="0" allowOverlap="1" wp14:anchorId="63E9F62C" wp14:editId="2195D273">
              <wp:simplePos x="0" y="0"/>
              <wp:positionH relativeFrom="column">
                <wp:posOffset>1533525</wp:posOffset>
              </wp:positionH>
              <wp:positionV relativeFrom="paragraph">
                <wp:posOffset>110490</wp:posOffset>
              </wp:positionV>
              <wp:extent cx="4267200" cy="1"/>
              <wp:effectExtent l="0" t="0" r="19050" b="19050"/>
              <wp:wrapNone/>
              <wp:docPr id="272" name="Straight Arrow Connector 272"/>
              <wp:cNvGraphicFramePr/>
              <a:graphic xmlns:a="http://schemas.openxmlformats.org/drawingml/2006/main">
                <a:graphicData uri="http://schemas.microsoft.com/office/word/2010/wordprocessingShape">
                  <wps:wsp>
                    <wps:cNvCnPr/>
                    <wps:spPr>
                      <a:xfrm flipV="1">
                        <a:off x="0" y="0"/>
                        <a:ext cx="4267200" cy="1"/>
                      </a:xfrm>
                      <a:prstGeom prst="straightConnector1">
                        <a:avLst/>
                      </a:prstGeom>
                      <a:noFill/>
                      <a:ln w="19050" cap="flat" cmpd="sng">
                        <a:solidFill>
                          <a:srgbClr val="FF0000"/>
                        </a:solidFill>
                        <a:prstDash val="solid"/>
                        <a:miter lim="800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526CB228" id="_x0000_t32" coordsize="21600,21600" o:spt="32" o:oned="t" path="m,l21600,21600e" filled="f">
              <v:path arrowok="t" fillok="f" o:connecttype="none"/>
              <o:lock v:ext="edit" shapetype="t"/>
            </v:shapetype>
            <v:shape id="Straight Arrow Connector 272" o:spid="_x0000_s1026" type="#_x0000_t32" style="position:absolute;margin-left:120.75pt;margin-top:8.7pt;width:336pt;height:0;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" strokecolor="red" strokeweight="1.5pt">
              <v:stroke startarrowwidth="narrow" startarrowlength="short" endarrowwidth="narrow" endarrowlength="short" joinstyle="miter"/>
            </v:shape>
          </w:pict>
        </mc:Fallback>
      </mc:AlternateContent>
    </w:r>
  </w:p>
  <w:p w14:paraId="21123D78" w14:textId="77777777" w:rsidR="00337384" w:rsidRDefault="004F0236">
    <w:pPr>
      <w:pBdr>
        <w:top w:val="nil"/>
        <w:left w:val="nil"/>
        <w:bottom w:val="nil"/>
        <w:right w:val="nil"/>
        <w:between w:val="nil"/>
      </w:pBdr>
      <w:tabs>
        <w:tab w:val="center" w:pos="4680"/>
        <w:tab w:val="right" w:pos="9360"/>
      </w:tabs>
      <w:spacing w:after="0" w:line="240" w:lineRule="auto"/>
      <w:jc w:val="right"/>
      <w:rPr>
        <w:rFonts w:ascii="Corbel" w:eastAsia="Corbel" w:hAnsi="Corbel" w:cs="Corbel"/>
        <w:color w:val="000000"/>
      </w:rPr>
    </w:pPr>
    <w:r>
      <w:rPr>
        <w:noProof/>
      </w:rPr>
      <mc:AlternateContent>
        <mc:Choice Requires="wps">
          <w:drawing>
            <wp:anchor distT="0" distB="0" distL="0" distR="0" simplePos="0" relativeHeight="251659264" behindDoc="0" locked="0" layoutInCell="1" hidden="0" allowOverlap="1" wp14:anchorId="0BB73ECD" wp14:editId="0FF0FAB8">
              <wp:simplePos x="0" y="0"/>
              <wp:positionH relativeFrom="column">
                <wp:posOffset>1447800</wp:posOffset>
              </wp:positionH>
              <wp:positionV relativeFrom="paragraph">
                <wp:posOffset>-50799</wp:posOffset>
              </wp:positionV>
              <wp:extent cx="3702685" cy="375920"/>
              <wp:effectExtent l="0" t="0" r="0" b="0"/>
              <wp:wrapSquare wrapText="bothSides" distT="0" distB="0" distL="0" distR="0"/>
              <wp:docPr id="271" name="Rectangle 271"/>
              <wp:cNvGraphicFramePr/>
              <a:graphic xmlns:a="http://schemas.openxmlformats.org/drawingml/2006/main">
                <a:graphicData uri="http://schemas.microsoft.com/office/word/2010/wordprocessingShape">
                  <wps:wsp>
                    <wps:cNvSpPr/>
                    <wps:spPr>
                      <a:xfrm>
                        <a:off x="3499420" y="3596803"/>
                        <a:ext cx="3693160" cy="366395"/>
                      </a:xfrm>
                      <a:prstGeom prst="rect">
                        <a:avLst/>
                      </a:prstGeom>
                      <a:solidFill>
                        <a:schemeClr val="lt1"/>
                      </a:solidFill>
                      <a:ln>
                        <a:noFill/>
                      </a:ln>
                    </wps:spPr>
                    <wps:txbx>
                      <w:txbxContent>
                        <w:p w14:paraId="4DBC72AC" w14:textId="77777777" w:rsidR="00337384" w:rsidRPr="00725C44" w:rsidRDefault="00542818">
                          <w:pPr>
                            <w:spacing w:after="0" w:line="240" w:lineRule="auto"/>
                            <w:textDirection w:val="btLr"/>
                            <w:rPr>
                              <w:rFonts w:ascii="Garamond" w:hAnsi="Garamond"/>
                            </w:rPr>
                          </w:pPr>
                          <w:r w:rsidRPr="00725C44">
                            <w:rPr>
                              <w:rFonts w:ascii="Garamond" w:eastAsia="EB Garamond" w:hAnsi="Garamond" w:cs="EB Garamond"/>
                              <w:color w:val="000000"/>
                              <w:sz w:val="14"/>
                            </w:rPr>
                            <w:t>This open access article is distributed under a Creative Commons Attribution (CC-BY</w:t>
                          </w:r>
                          <w:r>
                            <w:rPr>
                              <w:rFonts w:ascii="Garamond" w:eastAsia="EB Garamond" w:hAnsi="Garamond" w:cs="EB Garamond"/>
                              <w:color w:val="000000"/>
                              <w:sz w:val="14"/>
                            </w:rPr>
                            <w:t>-NC</w:t>
                          </w:r>
                          <w:r w:rsidRPr="00725C44">
                            <w:rPr>
                              <w:rFonts w:ascii="Garamond" w:eastAsia="EB Garamond" w:hAnsi="Garamond" w:cs="EB Garamond"/>
                              <w:color w:val="000000"/>
                              <w:sz w:val="14"/>
                            </w:rPr>
                            <w:t>) 4.0 license.</w:t>
                          </w:r>
                        </w:p>
                      </w:txbxContent>
                    </wps:txbx>
                    <wps:bodyPr spcFirstLastPara="1" wrap="square" lIns="91425" tIns="45700" rIns="91425" bIns="45700" anchor="ctr" anchorCtr="0">
                      <a:noAutofit/>
                    </wps:bodyPr>
                  </wps:wsp>
                </a:graphicData>
              </a:graphic>
            </wp:anchor>
          </w:drawing>
        </mc:Choice>
        <mc:Fallback>
          <w:pict>
            <v:rect w14:anchorId="0BB73ECD" id="Rectangle 271" o:spid="_x0000_s1028" style="position:absolute;left:0;text-align:left;margin-left:114pt;margin-top:-4pt;width:291.55pt;height:29.6pt;z-index:25165926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" fillcolor="white [3201]" stroked="f">
              <v:textbox inset="2.53958mm,1.2694mm,2.53958mm,1.2694mm">
                <w:txbxContent>
                  <w:p w14:paraId="4DBC72AC" w14:textId="77777777" w:rsidR="00337384" w:rsidRPr="00725C44" w:rsidRDefault="00542818">
                    <w:pPr>
                      <w:spacing w:after="0" w:line="240" w:lineRule="auto"/>
                      <w:textDirection w:val="btLr"/>
                      <w:rPr>
                        <w:rFonts w:ascii="Garamond" w:hAnsi="Garamond"/>
                      </w:rPr>
                    </w:pPr>
                    <w:r w:rsidRPr="00725C44">
                      <w:rPr>
                        <w:rFonts w:ascii="Garamond" w:eastAsia="EB Garamond" w:hAnsi="Garamond" w:cs="EB Garamond"/>
                        <w:color w:val="000000"/>
                        <w:sz w:val="14"/>
                      </w:rPr>
                      <w:t>This open access article is distributed under a Creative Commons Attribution (CC-BY</w:t>
                    </w:r>
                    <w:r>
                      <w:rPr>
                        <w:rFonts w:ascii="Garamond" w:eastAsia="EB Garamond" w:hAnsi="Garamond" w:cs="EB Garamond"/>
                        <w:color w:val="000000"/>
                        <w:sz w:val="14"/>
                      </w:rPr>
                      <w:t>-NC</w:t>
                    </w:r>
                    <w:r w:rsidRPr="00725C44">
                      <w:rPr>
                        <w:rFonts w:ascii="Garamond" w:eastAsia="EB Garamond" w:hAnsi="Garamond" w:cs="EB Garamond"/>
                        <w:color w:val="000000"/>
                        <w:sz w:val="14"/>
                      </w:rPr>
                      <w:t>) 4.0 license.</w:t>
                    </w:r>
                  </w:p>
                </w:txbxContent>
              </v:textbox>
              <w10:wrap type="square"/>
            </v:rect>
          </w:pict>
        </mc:Fallback>
      </mc:AlternateContent>
    </w:r>
    <w:r>
      <w:rPr>
        <w:noProof/>
      </w:rPr>
      <mc:AlternateContent>
        <mc:Choice Requires="wps">
          <w:drawing>
            <wp:anchor distT="0" distB="0" distL="114300" distR="114300" simplePos="0" relativeHeight="251661312" behindDoc="0" locked="0" layoutInCell="1" hidden="0" allowOverlap="1" wp14:anchorId="2ACF19D2" wp14:editId="661E50DF">
              <wp:simplePos x="0" y="0"/>
              <wp:positionH relativeFrom="column">
                <wp:posOffset>639673</wp:posOffset>
              </wp:positionH>
              <wp:positionV relativeFrom="paragraph">
                <wp:posOffset>-73252</wp:posOffset>
              </wp:positionV>
              <wp:extent cx="983895" cy="405993"/>
              <wp:effectExtent l="0" t="0" r="0" b="0"/>
              <wp:wrapNone/>
              <wp:docPr id="269" name="Rectangle 269"/>
              <wp:cNvGraphicFramePr/>
              <a:graphic xmlns:a="http://schemas.openxmlformats.org/drawingml/2006/main">
                <a:graphicData uri="http://schemas.microsoft.com/office/word/2010/wordprocessingShape">
                  <wps:wsp>
                    <wps:cNvSpPr/>
                    <wps:spPr>
                      <a:xfrm>
                        <a:off x="0" y="0"/>
                        <a:ext cx="983895" cy="405993"/>
                      </a:xfrm>
                      <a:prstGeom prst="rect">
                        <a:avLst/>
                      </a:prstGeom>
                      <a:noFill/>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699993FD" w14:textId="77777777" w:rsidR="00020D0A" w:rsidRDefault="004F0236" w:rsidP="00DF5D39">
                          <w:pPr>
                            <w:jc w:val="center"/>
                          </w:pPr>
                          <w:r>
                            <w:rPr>
                              <w:noProof/>
                            </w:rPr>
                            <w:drawing>
                              <wp:inline distT="0" distB="0" distL="0" distR="0" wp14:anchorId="6BE2F855" wp14:editId="7D5DCC8A">
                                <wp:extent cx="756920" cy="266642"/>
                                <wp:effectExtent l="0" t="0" r="5080" b="635"/>
                                <wp:docPr id="52" name="Picture 52"/>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920" cy="266642"/>
                                        </a:xfrm>
                                        <a:prstGeom prst="rect">
                                          <a:avLst/>
                                        </a:prstGeom>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CF19D2" id="Rectangle 269" o:spid="_x0000_s1029" style="position:absolute;left:0;text-align:left;margin-left:50.35pt;margin-top:-5.75pt;width:77.45pt;height:31.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" filled="f" stroked="f" strokeweight="1pt">
              <v:textbox>
                <w:txbxContent>
                  <w:p w14:paraId="699993FD" w14:textId="77777777" w:rsidR="00020D0A" w:rsidRDefault="004F0236" w:rsidP="00DF5D39">
                    <w:pPr>
                      <w:jc w:val="center"/>
                    </w:pPr>
                    <w:r>
                      <w:rPr>
                        <w:noProof/>
                      </w:rPr>
                      <w:drawing>
                        <wp:inline distT="0" distB="0" distL="0" distR="0" wp14:anchorId="6BE2F855" wp14:editId="7D5DCC8A">
                          <wp:extent cx="756920" cy="266642"/>
                          <wp:effectExtent l="0" t="0" r="5080" b="635"/>
                          <wp:docPr id="52" name="Picture 52"/>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920" cy="266642"/>
                                  </a:xfrm>
                                  <a:prstGeom prst="rect">
                                    <a:avLst/>
                                  </a:prstGeom>
                                  <a:ln>
                                    <a:noFill/>
                                  </a:ln>
                                </pic:spPr>
                              </pic:pic>
                            </a:graphicData>
                          </a:graphic>
                        </wp:inline>
                      </w:drawing>
                    </w:r>
                  </w:p>
                </w:txbxContent>
              </v:textbox>
            </v:rect>
          </w:pict>
        </mc:Fallback>
      </mc:AlternateContent>
    </w:r>
  </w:p>
  <w:p w14:paraId="53CCF477" w14:textId="77777777" w:rsidR="00337384" w:rsidRDefault="0033738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3BCB0" w14:textId="77777777" w:rsidR="002C6BEC" w:rsidRDefault="002C6BEC">
      <w:pPr>
        <w:spacing w:after="0" w:line="240" w:lineRule="auto"/>
      </w:pPr>
      <w:r>
        <w:separator/>
      </w:r>
    </w:p>
  </w:footnote>
  <w:footnote w:type="continuationSeparator" w:id="0">
    <w:p w14:paraId="05622598" w14:textId="77777777" w:rsidR="002C6BEC" w:rsidRDefault="002C6B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43C11" w14:textId="77777777" w:rsidR="00554A5C" w:rsidRDefault="00554A5C">
    <w:pPr>
      <w:pBdr>
        <w:top w:val="nil"/>
        <w:left w:val="nil"/>
        <w:bottom w:val="nil"/>
        <w:right w:val="nil"/>
        <w:between w:val="nil"/>
      </w:pBdr>
      <w:tabs>
        <w:tab w:val="center" w:pos="4680"/>
        <w:tab w:val="right" w:pos="9360"/>
      </w:tabs>
      <w:spacing w:after="0" w:line="240" w:lineRule="auto"/>
      <w:ind w:left="-709"/>
      <w:rPr>
        <w:color w:val="000000"/>
        <w:sz w:val="14"/>
        <w:szCs w:val="14"/>
      </w:rPr>
    </w:pPr>
  </w:p>
  <w:p w14:paraId="34610D4D" w14:textId="77777777" w:rsidR="00554A5C" w:rsidRDefault="00554A5C">
    <w:pPr>
      <w:pBdr>
        <w:top w:val="nil"/>
        <w:left w:val="nil"/>
        <w:bottom w:val="nil"/>
        <w:right w:val="nil"/>
        <w:between w:val="nil"/>
      </w:pBdr>
      <w:tabs>
        <w:tab w:val="center" w:pos="4680"/>
        <w:tab w:val="right" w:pos="9360"/>
      </w:tabs>
      <w:spacing w:after="0" w:line="240" w:lineRule="auto"/>
      <w:ind w:left="-709"/>
      <w:rPr>
        <w:color w:val="000000"/>
        <w:sz w:val="14"/>
        <w:szCs w:val="14"/>
      </w:rPr>
    </w:pPr>
  </w:p>
  <w:p w14:paraId="0A481480" w14:textId="40F42B09" w:rsidR="00337384" w:rsidRPr="003104A5" w:rsidRDefault="001D6A85">
    <w:pPr>
      <w:pBdr>
        <w:top w:val="nil"/>
        <w:left w:val="nil"/>
        <w:bottom w:val="nil"/>
        <w:right w:val="nil"/>
        <w:between w:val="nil"/>
      </w:pBdr>
      <w:tabs>
        <w:tab w:val="center" w:pos="4680"/>
        <w:tab w:val="right" w:pos="9360"/>
      </w:tabs>
      <w:spacing w:after="0" w:line="240" w:lineRule="auto"/>
      <w:ind w:left="-709"/>
      <w:rPr>
        <w:color w:val="000000"/>
        <w:sz w:val="16"/>
        <w:szCs w:val="14"/>
      </w:rPr>
    </w:pPr>
    <w:r>
      <w:rPr>
        <w:color w:val="000000"/>
        <w:sz w:val="16"/>
        <w:szCs w:val="14"/>
      </w:rPr>
      <w:t>Rais</w:t>
    </w:r>
    <w:r w:rsidR="00554A5C" w:rsidRPr="003104A5">
      <w:rPr>
        <w:color w:val="000000"/>
        <w:sz w:val="16"/>
        <w:szCs w:val="14"/>
      </w:rPr>
      <w:t>, et.al.</w:t>
    </w:r>
    <w:r w:rsidR="004F0236" w:rsidRPr="003104A5">
      <w:rPr>
        <w:color w:val="000000"/>
        <w:sz w:val="16"/>
        <w:szCs w:val="14"/>
      </w:rPr>
      <w:t xml:space="preserve">, </w:t>
    </w:r>
    <w:r w:rsidR="001931A0" w:rsidRPr="001931A0">
      <w:rPr>
        <w:i/>
        <w:color w:val="000000"/>
        <w:sz w:val="16"/>
        <w:szCs w:val="14"/>
      </w:rPr>
      <w:t>ARRUS Journal of Mathematics and Applied Science</w:t>
    </w:r>
    <w:r w:rsidR="004F0236" w:rsidRPr="003104A5">
      <w:rPr>
        <w:color w:val="000000"/>
        <w:sz w:val="16"/>
        <w:szCs w:val="14"/>
      </w:rPr>
      <w:t>, Vol.</w:t>
    </w:r>
    <w:r w:rsidR="00D31BFD">
      <w:rPr>
        <w:color w:val="000000"/>
        <w:sz w:val="16"/>
        <w:szCs w:val="14"/>
      </w:rPr>
      <w:t>5</w:t>
    </w:r>
    <w:r w:rsidR="004F0236" w:rsidRPr="003104A5">
      <w:rPr>
        <w:color w:val="000000"/>
        <w:sz w:val="16"/>
        <w:szCs w:val="14"/>
      </w:rPr>
      <w:t xml:space="preserve">, </w:t>
    </w:r>
    <w:r w:rsidR="00D31BFD">
      <w:rPr>
        <w:color w:val="000000"/>
        <w:sz w:val="16"/>
        <w:szCs w:val="14"/>
      </w:rPr>
      <w:t>No 1</w:t>
    </w:r>
    <w:r w:rsidR="004F0236" w:rsidRPr="003104A5">
      <w:rPr>
        <w:color w:val="000000"/>
        <w:sz w:val="16"/>
        <w:szCs w:val="14"/>
      </w:rPr>
      <w:t>. (202</w:t>
    </w:r>
    <w:r w:rsidR="00D31BFD">
      <w:rPr>
        <w:color w:val="000000"/>
        <w:sz w:val="16"/>
        <w:szCs w:val="14"/>
      </w:rPr>
      <w:t>5</w:t>
    </w:r>
    <w:r w:rsidR="004F0236" w:rsidRPr="003104A5">
      <w:rPr>
        <w:color w:val="000000"/>
        <w:sz w:val="16"/>
        <w:szCs w:val="14"/>
      </w:rPr>
      <w:t xml:space="preserve">) </w:t>
    </w:r>
    <w:r w:rsidR="004F0236" w:rsidRPr="003104A5">
      <w:rPr>
        <w:noProof/>
        <w:sz w:val="24"/>
      </w:rPr>
      <w:drawing>
        <wp:anchor distT="0" distB="0" distL="0" distR="0" simplePos="0" relativeHeight="251658240" behindDoc="0" locked="0" layoutInCell="1" hidden="0" allowOverlap="1" wp14:anchorId="7BA08246" wp14:editId="57B2B934">
          <wp:simplePos x="0" y="0"/>
          <wp:positionH relativeFrom="column">
            <wp:posOffset>4865370</wp:posOffset>
          </wp:positionH>
          <wp:positionV relativeFrom="paragraph">
            <wp:posOffset>-68579</wp:posOffset>
          </wp:positionV>
          <wp:extent cx="885190" cy="359410"/>
          <wp:effectExtent l="0" t="0" r="0" b="0"/>
          <wp:wrapSquare wrapText="bothSides" distT="0" distB="0" distL="0" distR="0"/>
          <wp:docPr id="5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885190" cy="359410"/>
                  </a:xfrm>
                  <a:prstGeom prst="rect">
                    <a:avLst/>
                  </a:prstGeom>
                  <a:ln/>
                </pic:spPr>
              </pic:pic>
            </a:graphicData>
          </a:graphic>
        </wp:anchor>
      </w:drawing>
    </w:r>
  </w:p>
  <w:p w14:paraId="0A471798" w14:textId="43002238" w:rsidR="00337384" w:rsidRPr="003104A5" w:rsidRDefault="00554A5C">
    <w:pPr>
      <w:pBdr>
        <w:top w:val="nil"/>
        <w:left w:val="nil"/>
        <w:bottom w:val="nil"/>
        <w:right w:val="nil"/>
        <w:between w:val="nil"/>
      </w:pBdr>
      <w:tabs>
        <w:tab w:val="center" w:pos="4680"/>
        <w:tab w:val="right" w:pos="9360"/>
      </w:tabs>
      <w:spacing w:after="0" w:line="240" w:lineRule="auto"/>
      <w:ind w:left="-709"/>
      <w:rPr>
        <w:color w:val="000000"/>
        <w:sz w:val="16"/>
        <w:szCs w:val="14"/>
      </w:rPr>
    </w:pPr>
    <w:r w:rsidRPr="003104A5">
      <w:rPr>
        <w:color w:val="0563C1"/>
        <w:sz w:val="16"/>
        <w:szCs w:val="14"/>
        <w:u w:val="single"/>
      </w:rPr>
      <w:t>https://doi.org/10.35877/</w:t>
    </w:r>
    <w:r w:rsidR="001931A0">
      <w:rPr>
        <w:color w:val="0563C1"/>
        <w:sz w:val="16"/>
        <w:szCs w:val="14"/>
        <w:u w:val="single"/>
      </w:rPr>
      <w:t>mathscience</w:t>
    </w:r>
    <w:r w:rsidR="00DD7302">
      <w:rPr>
        <w:color w:val="0563C1"/>
        <w:sz w:val="16"/>
        <w:szCs w:val="14"/>
        <w:u w:val="single"/>
      </w:rPr>
      <w:t>3976</w:t>
    </w:r>
  </w:p>
  <w:p w14:paraId="6460D252" w14:textId="77777777" w:rsidR="00337384" w:rsidRPr="003104A5" w:rsidRDefault="00337384" w:rsidP="00725C44">
    <w:pPr>
      <w:pBdr>
        <w:top w:val="nil"/>
        <w:left w:val="nil"/>
        <w:bottom w:val="nil"/>
        <w:right w:val="nil"/>
        <w:between w:val="nil"/>
      </w:pBdr>
      <w:tabs>
        <w:tab w:val="center" w:pos="4680"/>
        <w:tab w:val="right" w:pos="9360"/>
      </w:tabs>
      <w:spacing w:after="0" w:line="240" w:lineRule="auto"/>
      <w:rPr>
        <w:color w:val="000000"/>
        <w:sz w:val="16"/>
        <w:szCs w:val="14"/>
      </w:rPr>
    </w:pPr>
  </w:p>
  <w:p w14:paraId="71718527" w14:textId="45C909C4" w:rsidR="00337384" w:rsidRPr="003104A5" w:rsidRDefault="004F0236" w:rsidP="00554A5C">
    <w:pPr>
      <w:pBdr>
        <w:top w:val="nil"/>
        <w:left w:val="nil"/>
        <w:bottom w:val="nil"/>
        <w:right w:val="nil"/>
        <w:between w:val="nil"/>
      </w:pBdr>
      <w:tabs>
        <w:tab w:val="center" w:pos="4680"/>
        <w:tab w:val="right" w:pos="9072"/>
      </w:tabs>
      <w:spacing w:after="0" w:line="240" w:lineRule="auto"/>
      <w:ind w:left="-709"/>
      <w:rPr>
        <w:color w:val="000000"/>
        <w:sz w:val="16"/>
        <w:szCs w:val="14"/>
      </w:rPr>
    </w:pPr>
    <w:r w:rsidRPr="003104A5">
      <w:rPr>
        <w:color w:val="000000"/>
        <w:sz w:val="16"/>
        <w:szCs w:val="14"/>
      </w:rPr>
      <w:tab/>
    </w:r>
    <w:r w:rsidRPr="003104A5">
      <w:rPr>
        <w:color w:val="000000"/>
        <w:sz w:val="16"/>
        <w:szCs w:val="14"/>
      </w:rPr>
      <w:tab/>
      <w:t xml:space="preserve"> </w:t>
    </w:r>
    <w:r w:rsidR="00FE5FC7">
      <w:rPr>
        <w:color w:val="000000"/>
        <w:sz w:val="16"/>
        <w:szCs w:val="14"/>
      </w:rPr>
      <w:t xml:space="preserve">ISSN : </w:t>
    </w:r>
    <w:r w:rsidR="00FE5FC7" w:rsidRPr="00525458">
      <w:rPr>
        <w:color w:val="000000"/>
        <w:sz w:val="16"/>
        <w:szCs w:val="14"/>
      </w:rPr>
      <w:t>2776-7922 (Print) / 2807-3037 (Online)</w:t>
    </w:r>
  </w:p>
  <w:p w14:paraId="2B0E228E" w14:textId="77777777" w:rsidR="00337384" w:rsidRDefault="00337384">
    <w:pPr>
      <w:pBdr>
        <w:top w:val="nil"/>
        <w:left w:val="nil"/>
        <w:bottom w:val="nil"/>
        <w:right w:val="nil"/>
        <w:between w:val="nil"/>
      </w:pBdr>
      <w:tabs>
        <w:tab w:val="center" w:pos="4680"/>
        <w:tab w:val="right" w:pos="9360"/>
      </w:tabs>
      <w:spacing w:after="0" w:line="240" w:lineRule="auto"/>
      <w:ind w:left="-709"/>
      <w:rPr>
        <w:color w:val="000000"/>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E32D0"/>
    <w:multiLevelType w:val="multilevel"/>
    <w:tmpl w:val="4AE0FE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476652"/>
    <w:multiLevelType w:val="hybridMultilevel"/>
    <w:tmpl w:val="8E70FA76"/>
    <w:lvl w:ilvl="0" w:tplc="B1742F50">
      <w:start w:val="1"/>
      <w:numFmt w:val="lowerLetter"/>
      <w:lvlText w:val="%1."/>
      <w:lvlJc w:val="left"/>
      <w:pPr>
        <w:ind w:left="1919" w:hanging="360"/>
      </w:pPr>
      <w:rPr>
        <w:rFonts w:hint="default"/>
      </w:rPr>
    </w:lvl>
    <w:lvl w:ilvl="1" w:tplc="04090019" w:tentative="1">
      <w:start w:val="1"/>
      <w:numFmt w:val="lowerLetter"/>
      <w:lvlText w:val="%2."/>
      <w:lvlJc w:val="left"/>
      <w:pPr>
        <w:ind w:left="2639" w:hanging="360"/>
      </w:pPr>
    </w:lvl>
    <w:lvl w:ilvl="2" w:tplc="0409001B" w:tentative="1">
      <w:start w:val="1"/>
      <w:numFmt w:val="lowerRoman"/>
      <w:lvlText w:val="%3."/>
      <w:lvlJc w:val="right"/>
      <w:pPr>
        <w:ind w:left="3359" w:hanging="180"/>
      </w:pPr>
    </w:lvl>
    <w:lvl w:ilvl="3" w:tplc="0409000F" w:tentative="1">
      <w:start w:val="1"/>
      <w:numFmt w:val="decimal"/>
      <w:lvlText w:val="%4."/>
      <w:lvlJc w:val="left"/>
      <w:pPr>
        <w:ind w:left="4079" w:hanging="360"/>
      </w:pPr>
    </w:lvl>
    <w:lvl w:ilvl="4" w:tplc="04090019" w:tentative="1">
      <w:start w:val="1"/>
      <w:numFmt w:val="lowerLetter"/>
      <w:lvlText w:val="%5."/>
      <w:lvlJc w:val="left"/>
      <w:pPr>
        <w:ind w:left="4799" w:hanging="360"/>
      </w:pPr>
    </w:lvl>
    <w:lvl w:ilvl="5" w:tplc="0409001B" w:tentative="1">
      <w:start w:val="1"/>
      <w:numFmt w:val="lowerRoman"/>
      <w:lvlText w:val="%6."/>
      <w:lvlJc w:val="right"/>
      <w:pPr>
        <w:ind w:left="5519" w:hanging="180"/>
      </w:pPr>
    </w:lvl>
    <w:lvl w:ilvl="6" w:tplc="0409000F" w:tentative="1">
      <w:start w:val="1"/>
      <w:numFmt w:val="decimal"/>
      <w:lvlText w:val="%7."/>
      <w:lvlJc w:val="left"/>
      <w:pPr>
        <w:ind w:left="6239" w:hanging="360"/>
      </w:pPr>
    </w:lvl>
    <w:lvl w:ilvl="7" w:tplc="04090019" w:tentative="1">
      <w:start w:val="1"/>
      <w:numFmt w:val="lowerLetter"/>
      <w:lvlText w:val="%8."/>
      <w:lvlJc w:val="left"/>
      <w:pPr>
        <w:ind w:left="6959" w:hanging="360"/>
      </w:pPr>
    </w:lvl>
    <w:lvl w:ilvl="8" w:tplc="0409001B" w:tentative="1">
      <w:start w:val="1"/>
      <w:numFmt w:val="lowerRoman"/>
      <w:lvlText w:val="%9."/>
      <w:lvlJc w:val="right"/>
      <w:pPr>
        <w:ind w:left="7679" w:hanging="180"/>
      </w:pPr>
    </w:lvl>
  </w:abstractNum>
  <w:abstractNum w:abstractNumId="2" w15:restartNumberingAfterBreak="0">
    <w:nsid w:val="0DF0531B"/>
    <w:multiLevelType w:val="multilevel"/>
    <w:tmpl w:val="184C70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FB0B73"/>
    <w:multiLevelType w:val="multilevel"/>
    <w:tmpl w:val="D3C6D0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1AC22E89"/>
    <w:multiLevelType w:val="multilevel"/>
    <w:tmpl w:val="116CB35E"/>
    <w:lvl w:ilvl="0">
      <w:start w:val="1"/>
      <w:numFmt w:val="decimal"/>
      <w:lvlText w:val="%1."/>
      <w:lvlJc w:val="left"/>
      <w:pPr>
        <w:ind w:left="2770" w:hanging="360"/>
      </w:pPr>
      <w:rPr>
        <w:rFonts w:ascii="Calibri" w:eastAsia="Calibri" w:hAnsi="Calibri" w:cs="Calibri"/>
        <w:b/>
        <w:color w:val="0070C0"/>
        <w:sz w:val="22"/>
        <w:szCs w:val="22"/>
      </w:rPr>
    </w:lvl>
    <w:lvl w:ilvl="1">
      <w:start w:val="1"/>
      <w:numFmt w:val="decimal"/>
      <w:lvlText w:val="%1.%2."/>
      <w:lvlJc w:val="left"/>
      <w:pPr>
        <w:ind w:left="2770" w:hanging="360"/>
      </w:pPr>
      <w:rPr>
        <w:rFonts w:ascii="Calibri" w:eastAsia="Calibri" w:hAnsi="Calibri" w:cs="Calibri"/>
        <w:i/>
        <w:color w:val="0070C0"/>
      </w:rPr>
    </w:lvl>
    <w:lvl w:ilvl="2">
      <w:start w:val="1"/>
      <w:numFmt w:val="decimal"/>
      <w:lvlText w:val="%1.%2.%3."/>
      <w:lvlJc w:val="left"/>
      <w:pPr>
        <w:ind w:left="3130" w:hanging="720"/>
      </w:pPr>
    </w:lvl>
    <w:lvl w:ilvl="3">
      <w:start w:val="1"/>
      <w:numFmt w:val="decimal"/>
      <w:lvlText w:val="%1.%2.%3.%4."/>
      <w:lvlJc w:val="left"/>
      <w:pPr>
        <w:ind w:left="3130" w:hanging="720"/>
      </w:pPr>
    </w:lvl>
    <w:lvl w:ilvl="4">
      <w:start w:val="1"/>
      <w:numFmt w:val="decimal"/>
      <w:lvlText w:val="%1.%2.%3.%4.%5."/>
      <w:lvlJc w:val="left"/>
      <w:pPr>
        <w:ind w:left="3490" w:hanging="1080"/>
      </w:pPr>
    </w:lvl>
    <w:lvl w:ilvl="5">
      <w:start w:val="1"/>
      <w:numFmt w:val="decimal"/>
      <w:lvlText w:val="%1.%2.%3.%4.%5.%6."/>
      <w:lvlJc w:val="left"/>
      <w:pPr>
        <w:ind w:left="3490" w:hanging="1080"/>
      </w:pPr>
    </w:lvl>
    <w:lvl w:ilvl="6">
      <w:start w:val="1"/>
      <w:numFmt w:val="decimal"/>
      <w:lvlText w:val="%1.%2.%3.%4.%5.%6.%7."/>
      <w:lvlJc w:val="left"/>
      <w:pPr>
        <w:ind w:left="3490" w:hanging="1080"/>
      </w:pPr>
    </w:lvl>
    <w:lvl w:ilvl="7">
      <w:start w:val="1"/>
      <w:numFmt w:val="decimal"/>
      <w:lvlText w:val="%1.%2.%3.%4.%5.%6.%7.%8."/>
      <w:lvlJc w:val="left"/>
      <w:pPr>
        <w:ind w:left="3850" w:hanging="1440"/>
      </w:pPr>
    </w:lvl>
    <w:lvl w:ilvl="8">
      <w:start w:val="1"/>
      <w:numFmt w:val="decimal"/>
      <w:lvlText w:val="%1.%2.%3.%4.%5.%6.%7.%8.%9."/>
      <w:lvlJc w:val="left"/>
      <w:pPr>
        <w:ind w:left="3850" w:hanging="1440"/>
      </w:pPr>
    </w:lvl>
  </w:abstractNum>
  <w:abstractNum w:abstractNumId="5" w15:restartNumberingAfterBreak="0">
    <w:nsid w:val="1E5608FB"/>
    <w:multiLevelType w:val="multilevel"/>
    <w:tmpl w:val="8E8068A4"/>
    <w:lvl w:ilvl="0">
      <w:start w:val="1"/>
      <w:numFmt w:val="decimal"/>
      <w:lvlText w:val="%1."/>
      <w:lvlJc w:val="left"/>
      <w:pPr>
        <w:ind w:left="1179" w:hanging="360"/>
      </w:pPr>
    </w:lvl>
    <w:lvl w:ilvl="1">
      <w:start w:val="1"/>
      <w:numFmt w:val="lowerLetter"/>
      <w:lvlText w:val="%2."/>
      <w:lvlJc w:val="left"/>
      <w:pPr>
        <w:ind w:left="1899" w:hanging="360"/>
      </w:pPr>
    </w:lvl>
    <w:lvl w:ilvl="2">
      <w:start w:val="1"/>
      <w:numFmt w:val="lowerRoman"/>
      <w:lvlText w:val="%3."/>
      <w:lvlJc w:val="right"/>
      <w:pPr>
        <w:ind w:left="2619" w:hanging="180"/>
      </w:pPr>
    </w:lvl>
    <w:lvl w:ilvl="3">
      <w:start w:val="1"/>
      <w:numFmt w:val="decimal"/>
      <w:lvlText w:val="%4."/>
      <w:lvlJc w:val="left"/>
      <w:pPr>
        <w:ind w:left="3339" w:hanging="360"/>
      </w:pPr>
    </w:lvl>
    <w:lvl w:ilvl="4">
      <w:start w:val="1"/>
      <w:numFmt w:val="lowerLetter"/>
      <w:lvlText w:val="%5."/>
      <w:lvlJc w:val="left"/>
      <w:pPr>
        <w:ind w:left="4059" w:hanging="360"/>
      </w:pPr>
    </w:lvl>
    <w:lvl w:ilvl="5">
      <w:start w:val="1"/>
      <w:numFmt w:val="lowerRoman"/>
      <w:lvlText w:val="%6."/>
      <w:lvlJc w:val="right"/>
      <w:pPr>
        <w:ind w:left="4779" w:hanging="180"/>
      </w:pPr>
    </w:lvl>
    <w:lvl w:ilvl="6">
      <w:start w:val="1"/>
      <w:numFmt w:val="decimal"/>
      <w:lvlText w:val="%7."/>
      <w:lvlJc w:val="left"/>
      <w:pPr>
        <w:ind w:left="5499" w:hanging="360"/>
      </w:pPr>
    </w:lvl>
    <w:lvl w:ilvl="7">
      <w:start w:val="1"/>
      <w:numFmt w:val="lowerLetter"/>
      <w:lvlText w:val="%8."/>
      <w:lvlJc w:val="left"/>
      <w:pPr>
        <w:ind w:left="6219" w:hanging="360"/>
      </w:pPr>
    </w:lvl>
    <w:lvl w:ilvl="8">
      <w:start w:val="1"/>
      <w:numFmt w:val="lowerRoman"/>
      <w:lvlText w:val="%9."/>
      <w:lvlJc w:val="right"/>
      <w:pPr>
        <w:ind w:left="6939" w:hanging="180"/>
      </w:pPr>
    </w:lvl>
  </w:abstractNum>
  <w:abstractNum w:abstractNumId="6" w15:restartNumberingAfterBreak="0">
    <w:nsid w:val="214A5957"/>
    <w:multiLevelType w:val="hybridMultilevel"/>
    <w:tmpl w:val="12C676B0"/>
    <w:lvl w:ilvl="0" w:tplc="A39643D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EF295C"/>
    <w:multiLevelType w:val="hybridMultilevel"/>
    <w:tmpl w:val="525025F0"/>
    <w:lvl w:ilvl="0" w:tplc="578047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5D33E9"/>
    <w:multiLevelType w:val="multilevel"/>
    <w:tmpl w:val="4438A670"/>
    <w:lvl w:ilvl="0">
      <w:start w:val="1"/>
      <w:numFmt w:val="bullet"/>
      <w:lvlText w:val="●"/>
      <w:lvlJc w:val="left"/>
      <w:pPr>
        <w:ind w:left="3600" w:hanging="360"/>
      </w:pPr>
      <w:rPr>
        <w:rFonts w:ascii="Noto Sans Symbols" w:eastAsia="Noto Sans Symbols" w:hAnsi="Noto Sans Symbols" w:cs="Noto Sans Symbols"/>
      </w:rPr>
    </w:lvl>
    <w:lvl w:ilvl="1">
      <w:start w:val="1"/>
      <w:numFmt w:val="bullet"/>
      <w:lvlText w:val="o"/>
      <w:lvlJc w:val="left"/>
      <w:pPr>
        <w:ind w:left="4320" w:hanging="360"/>
      </w:pPr>
      <w:rPr>
        <w:rFonts w:ascii="Courier New" w:eastAsia="Courier New" w:hAnsi="Courier New" w:cs="Courier New"/>
      </w:rPr>
    </w:lvl>
    <w:lvl w:ilvl="2">
      <w:start w:val="1"/>
      <w:numFmt w:val="bullet"/>
      <w:lvlText w:val="▪"/>
      <w:lvlJc w:val="left"/>
      <w:pPr>
        <w:ind w:left="5040" w:hanging="360"/>
      </w:pPr>
      <w:rPr>
        <w:rFonts w:ascii="Noto Sans Symbols" w:eastAsia="Noto Sans Symbols" w:hAnsi="Noto Sans Symbols" w:cs="Noto Sans Symbols"/>
      </w:rPr>
    </w:lvl>
    <w:lvl w:ilvl="3">
      <w:start w:val="1"/>
      <w:numFmt w:val="bullet"/>
      <w:lvlText w:val="●"/>
      <w:lvlJc w:val="left"/>
      <w:pPr>
        <w:ind w:left="5760" w:hanging="360"/>
      </w:pPr>
      <w:rPr>
        <w:rFonts w:ascii="Noto Sans Symbols" w:eastAsia="Noto Sans Symbols" w:hAnsi="Noto Sans Symbols" w:cs="Noto Sans Symbols"/>
      </w:rPr>
    </w:lvl>
    <w:lvl w:ilvl="4">
      <w:start w:val="1"/>
      <w:numFmt w:val="bullet"/>
      <w:lvlText w:val="o"/>
      <w:lvlJc w:val="left"/>
      <w:pPr>
        <w:ind w:left="6480" w:hanging="360"/>
      </w:pPr>
      <w:rPr>
        <w:rFonts w:ascii="Courier New" w:eastAsia="Courier New" w:hAnsi="Courier New" w:cs="Courier New"/>
      </w:rPr>
    </w:lvl>
    <w:lvl w:ilvl="5">
      <w:start w:val="1"/>
      <w:numFmt w:val="bullet"/>
      <w:lvlText w:val="▪"/>
      <w:lvlJc w:val="left"/>
      <w:pPr>
        <w:ind w:left="7200" w:hanging="360"/>
      </w:pPr>
      <w:rPr>
        <w:rFonts w:ascii="Noto Sans Symbols" w:eastAsia="Noto Sans Symbols" w:hAnsi="Noto Sans Symbols" w:cs="Noto Sans Symbols"/>
      </w:rPr>
    </w:lvl>
    <w:lvl w:ilvl="6">
      <w:start w:val="1"/>
      <w:numFmt w:val="bullet"/>
      <w:lvlText w:val="●"/>
      <w:lvlJc w:val="left"/>
      <w:pPr>
        <w:ind w:left="7920" w:hanging="360"/>
      </w:pPr>
      <w:rPr>
        <w:rFonts w:ascii="Noto Sans Symbols" w:eastAsia="Noto Sans Symbols" w:hAnsi="Noto Sans Symbols" w:cs="Noto Sans Symbols"/>
      </w:rPr>
    </w:lvl>
    <w:lvl w:ilvl="7">
      <w:start w:val="1"/>
      <w:numFmt w:val="bullet"/>
      <w:lvlText w:val="o"/>
      <w:lvlJc w:val="left"/>
      <w:pPr>
        <w:ind w:left="8640" w:hanging="360"/>
      </w:pPr>
      <w:rPr>
        <w:rFonts w:ascii="Courier New" w:eastAsia="Courier New" w:hAnsi="Courier New" w:cs="Courier New"/>
      </w:rPr>
    </w:lvl>
    <w:lvl w:ilvl="8">
      <w:start w:val="1"/>
      <w:numFmt w:val="bullet"/>
      <w:lvlText w:val="▪"/>
      <w:lvlJc w:val="left"/>
      <w:pPr>
        <w:ind w:left="9360" w:hanging="360"/>
      </w:pPr>
      <w:rPr>
        <w:rFonts w:ascii="Noto Sans Symbols" w:eastAsia="Noto Sans Symbols" w:hAnsi="Noto Sans Symbols" w:cs="Noto Sans Symbols"/>
      </w:rPr>
    </w:lvl>
  </w:abstractNum>
  <w:abstractNum w:abstractNumId="9" w15:restartNumberingAfterBreak="0">
    <w:nsid w:val="324F495D"/>
    <w:multiLevelType w:val="multilevel"/>
    <w:tmpl w:val="63007236"/>
    <w:lvl w:ilvl="0">
      <w:start w:val="1"/>
      <w:numFmt w:val="decimal"/>
      <w:lvlText w:val="%1."/>
      <w:lvlJc w:val="left"/>
      <w:pPr>
        <w:ind w:left="950" w:hanging="360"/>
      </w:pPr>
    </w:lvl>
    <w:lvl w:ilvl="1">
      <w:start w:val="1"/>
      <w:numFmt w:val="lowerLetter"/>
      <w:lvlText w:val="%2."/>
      <w:lvlJc w:val="left"/>
      <w:pPr>
        <w:ind w:left="1670" w:hanging="360"/>
      </w:pPr>
    </w:lvl>
    <w:lvl w:ilvl="2">
      <w:start w:val="1"/>
      <w:numFmt w:val="lowerRoman"/>
      <w:lvlText w:val="%3."/>
      <w:lvlJc w:val="right"/>
      <w:pPr>
        <w:ind w:left="2390" w:hanging="180"/>
      </w:pPr>
    </w:lvl>
    <w:lvl w:ilvl="3">
      <w:start w:val="1"/>
      <w:numFmt w:val="decimal"/>
      <w:lvlText w:val="%4."/>
      <w:lvlJc w:val="left"/>
      <w:pPr>
        <w:ind w:left="3110" w:hanging="360"/>
      </w:pPr>
    </w:lvl>
    <w:lvl w:ilvl="4">
      <w:start w:val="1"/>
      <w:numFmt w:val="lowerLetter"/>
      <w:lvlText w:val="%5."/>
      <w:lvlJc w:val="left"/>
      <w:pPr>
        <w:ind w:left="3830" w:hanging="360"/>
      </w:pPr>
    </w:lvl>
    <w:lvl w:ilvl="5">
      <w:start w:val="1"/>
      <w:numFmt w:val="lowerRoman"/>
      <w:lvlText w:val="%6."/>
      <w:lvlJc w:val="right"/>
      <w:pPr>
        <w:ind w:left="4550" w:hanging="180"/>
      </w:pPr>
    </w:lvl>
    <w:lvl w:ilvl="6">
      <w:start w:val="1"/>
      <w:numFmt w:val="decimal"/>
      <w:lvlText w:val="%7."/>
      <w:lvlJc w:val="left"/>
      <w:pPr>
        <w:ind w:left="5270" w:hanging="360"/>
      </w:pPr>
    </w:lvl>
    <w:lvl w:ilvl="7">
      <w:start w:val="1"/>
      <w:numFmt w:val="lowerLetter"/>
      <w:lvlText w:val="%8."/>
      <w:lvlJc w:val="left"/>
      <w:pPr>
        <w:ind w:left="5990" w:hanging="360"/>
      </w:pPr>
    </w:lvl>
    <w:lvl w:ilvl="8">
      <w:start w:val="1"/>
      <w:numFmt w:val="lowerRoman"/>
      <w:lvlText w:val="%9."/>
      <w:lvlJc w:val="right"/>
      <w:pPr>
        <w:ind w:left="6710" w:hanging="180"/>
      </w:pPr>
    </w:lvl>
  </w:abstractNum>
  <w:abstractNum w:abstractNumId="10" w15:restartNumberingAfterBreak="0">
    <w:nsid w:val="34BE17D7"/>
    <w:multiLevelType w:val="hybridMultilevel"/>
    <w:tmpl w:val="8E70FA76"/>
    <w:lvl w:ilvl="0" w:tplc="B1742F50">
      <w:start w:val="1"/>
      <w:numFmt w:val="lowerLetter"/>
      <w:lvlText w:val="%1."/>
      <w:lvlJc w:val="left"/>
      <w:pPr>
        <w:ind w:left="1919" w:hanging="360"/>
      </w:pPr>
      <w:rPr>
        <w:rFonts w:hint="default"/>
      </w:rPr>
    </w:lvl>
    <w:lvl w:ilvl="1" w:tplc="04090019" w:tentative="1">
      <w:start w:val="1"/>
      <w:numFmt w:val="lowerLetter"/>
      <w:lvlText w:val="%2."/>
      <w:lvlJc w:val="left"/>
      <w:pPr>
        <w:ind w:left="2639" w:hanging="360"/>
      </w:pPr>
    </w:lvl>
    <w:lvl w:ilvl="2" w:tplc="0409001B" w:tentative="1">
      <w:start w:val="1"/>
      <w:numFmt w:val="lowerRoman"/>
      <w:lvlText w:val="%3."/>
      <w:lvlJc w:val="right"/>
      <w:pPr>
        <w:ind w:left="3359" w:hanging="180"/>
      </w:pPr>
    </w:lvl>
    <w:lvl w:ilvl="3" w:tplc="0409000F" w:tentative="1">
      <w:start w:val="1"/>
      <w:numFmt w:val="decimal"/>
      <w:lvlText w:val="%4."/>
      <w:lvlJc w:val="left"/>
      <w:pPr>
        <w:ind w:left="4079" w:hanging="360"/>
      </w:pPr>
    </w:lvl>
    <w:lvl w:ilvl="4" w:tplc="04090019" w:tentative="1">
      <w:start w:val="1"/>
      <w:numFmt w:val="lowerLetter"/>
      <w:lvlText w:val="%5."/>
      <w:lvlJc w:val="left"/>
      <w:pPr>
        <w:ind w:left="4799" w:hanging="360"/>
      </w:pPr>
    </w:lvl>
    <w:lvl w:ilvl="5" w:tplc="0409001B" w:tentative="1">
      <w:start w:val="1"/>
      <w:numFmt w:val="lowerRoman"/>
      <w:lvlText w:val="%6."/>
      <w:lvlJc w:val="right"/>
      <w:pPr>
        <w:ind w:left="5519" w:hanging="180"/>
      </w:pPr>
    </w:lvl>
    <w:lvl w:ilvl="6" w:tplc="0409000F" w:tentative="1">
      <w:start w:val="1"/>
      <w:numFmt w:val="decimal"/>
      <w:lvlText w:val="%7."/>
      <w:lvlJc w:val="left"/>
      <w:pPr>
        <w:ind w:left="6239" w:hanging="360"/>
      </w:pPr>
    </w:lvl>
    <w:lvl w:ilvl="7" w:tplc="04090019" w:tentative="1">
      <w:start w:val="1"/>
      <w:numFmt w:val="lowerLetter"/>
      <w:lvlText w:val="%8."/>
      <w:lvlJc w:val="left"/>
      <w:pPr>
        <w:ind w:left="6959" w:hanging="360"/>
      </w:pPr>
    </w:lvl>
    <w:lvl w:ilvl="8" w:tplc="0409001B" w:tentative="1">
      <w:start w:val="1"/>
      <w:numFmt w:val="lowerRoman"/>
      <w:lvlText w:val="%9."/>
      <w:lvlJc w:val="right"/>
      <w:pPr>
        <w:ind w:left="7679" w:hanging="180"/>
      </w:pPr>
    </w:lvl>
  </w:abstractNum>
  <w:abstractNum w:abstractNumId="11" w15:restartNumberingAfterBreak="0">
    <w:nsid w:val="38001B1D"/>
    <w:multiLevelType w:val="multilevel"/>
    <w:tmpl w:val="DBA847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25E42D2"/>
    <w:multiLevelType w:val="hybridMultilevel"/>
    <w:tmpl w:val="8E70FA76"/>
    <w:lvl w:ilvl="0" w:tplc="B1742F50">
      <w:start w:val="1"/>
      <w:numFmt w:val="lowerLetter"/>
      <w:lvlText w:val="%1."/>
      <w:lvlJc w:val="left"/>
      <w:pPr>
        <w:ind w:left="1919" w:hanging="360"/>
      </w:pPr>
      <w:rPr>
        <w:rFonts w:hint="default"/>
      </w:rPr>
    </w:lvl>
    <w:lvl w:ilvl="1" w:tplc="04090019" w:tentative="1">
      <w:start w:val="1"/>
      <w:numFmt w:val="lowerLetter"/>
      <w:lvlText w:val="%2."/>
      <w:lvlJc w:val="left"/>
      <w:pPr>
        <w:ind w:left="2639" w:hanging="360"/>
      </w:pPr>
    </w:lvl>
    <w:lvl w:ilvl="2" w:tplc="0409001B" w:tentative="1">
      <w:start w:val="1"/>
      <w:numFmt w:val="lowerRoman"/>
      <w:lvlText w:val="%3."/>
      <w:lvlJc w:val="right"/>
      <w:pPr>
        <w:ind w:left="3359" w:hanging="180"/>
      </w:pPr>
    </w:lvl>
    <w:lvl w:ilvl="3" w:tplc="0409000F" w:tentative="1">
      <w:start w:val="1"/>
      <w:numFmt w:val="decimal"/>
      <w:lvlText w:val="%4."/>
      <w:lvlJc w:val="left"/>
      <w:pPr>
        <w:ind w:left="4079" w:hanging="360"/>
      </w:pPr>
    </w:lvl>
    <w:lvl w:ilvl="4" w:tplc="04090019" w:tentative="1">
      <w:start w:val="1"/>
      <w:numFmt w:val="lowerLetter"/>
      <w:lvlText w:val="%5."/>
      <w:lvlJc w:val="left"/>
      <w:pPr>
        <w:ind w:left="4799" w:hanging="360"/>
      </w:pPr>
    </w:lvl>
    <w:lvl w:ilvl="5" w:tplc="0409001B" w:tentative="1">
      <w:start w:val="1"/>
      <w:numFmt w:val="lowerRoman"/>
      <w:lvlText w:val="%6."/>
      <w:lvlJc w:val="right"/>
      <w:pPr>
        <w:ind w:left="5519" w:hanging="180"/>
      </w:pPr>
    </w:lvl>
    <w:lvl w:ilvl="6" w:tplc="0409000F" w:tentative="1">
      <w:start w:val="1"/>
      <w:numFmt w:val="decimal"/>
      <w:lvlText w:val="%7."/>
      <w:lvlJc w:val="left"/>
      <w:pPr>
        <w:ind w:left="6239" w:hanging="360"/>
      </w:pPr>
    </w:lvl>
    <w:lvl w:ilvl="7" w:tplc="04090019" w:tentative="1">
      <w:start w:val="1"/>
      <w:numFmt w:val="lowerLetter"/>
      <w:lvlText w:val="%8."/>
      <w:lvlJc w:val="left"/>
      <w:pPr>
        <w:ind w:left="6959" w:hanging="360"/>
      </w:pPr>
    </w:lvl>
    <w:lvl w:ilvl="8" w:tplc="0409001B" w:tentative="1">
      <w:start w:val="1"/>
      <w:numFmt w:val="lowerRoman"/>
      <w:lvlText w:val="%9."/>
      <w:lvlJc w:val="right"/>
      <w:pPr>
        <w:ind w:left="7679" w:hanging="180"/>
      </w:pPr>
    </w:lvl>
  </w:abstractNum>
  <w:abstractNum w:abstractNumId="13" w15:restartNumberingAfterBreak="0">
    <w:nsid w:val="454C3FBC"/>
    <w:multiLevelType w:val="multilevel"/>
    <w:tmpl w:val="9B6E5C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5BD28DB"/>
    <w:multiLevelType w:val="hybridMultilevel"/>
    <w:tmpl w:val="D350402A"/>
    <w:lvl w:ilvl="0" w:tplc="1BE80442">
      <w:start w:val="1"/>
      <w:numFmt w:val="lowerLetter"/>
      <w:lvlText w:val="%1."/>
      <w:lvlJc w:val="left"/>
      <w:pPr>
        <w:ind w:left="1920" w:hanging="360"/>
      </w:pPr>
      <w:rPr>
        <w:rFonts w:hint="default"/>
      </w:rPr>
    </w:lvl>
    <w:lvl w:ilvl="1" w:tplc="38090019" w:tentative="1">
      <w:start w:val="1"/>
      <w:numFmt w:val="lowerLetter"/>
      <w:lvlText w:val="%2."/>
      <w:lvlJc w:val="left"/>
      <w:pPr>
        <w:ind w:left="2640" w:hanging="360"/>
      </w:pPr>
    </w:lvl>
    <w:lvl w:ilvl="2" w:tplc="3809001B" w:tentative="1">
      <w:start w:val="1"/>
      <w:numFmt w:val="lowerRoman"/>
      <w:lvlText w:val="%3."/>
      <w:lvlJc w:val="right"/>
      <w:pPr>
        <w:ind w:left="3360" w:hanging="180"/>
      </w:pPr>
    </w:lvl>
    <w:lvl w:ilvl="3" w:tplc="3809000F" w:tentative="1">
      <w:start w:val="1"/>
      <w:numFmt w:val="decimal"/>
      <w:lvlText w:val="%4."/>
      <w:lvlJc w:val="left"/>
      <w:pPr>
        <w:ind w:left="4080" w:hanging="360"/>
      </w:pPr>
    </w:lvl>
    <w:lvl w:ilvl="4" w:tplc="38090019" w:tentative="1">
      <w:start w:val="1"/>
      <w:numFmt w:val="lowerLetter"/>
      <w:lvlText w:val="%5."/>
      <w:lvlJc w:val="left"/>
      <w:pPr>
        <w:ind w:left="4800" w:hanging="360"/>
      </w:pPr>
    </w:lvl>
    <w:lvl w:ilvl="5" w:tplc="3809001B" w:tentative="1">
      <w:start w:val="1"/>
      <w:numFmt w:val="lowerRoman"/>
      <w:lvlText w:val="%6."/>
      <w:lvlJc w:val="right"/>
      <w:pPr>
        <w:ind w:left="5520" w:hanging="180"/>
      </w:pPr>
    </w:lvl>
    <w:lvl w:ilvl="6" w:tplc="3809000F" w:tentative="1">
      <w:start w:val="1"/>
      <w:numFmt w:val="decimal"/>
      <w:lvlText w:val="%7."/>
      <w:lvlJc w:val="left"/>
      <w:pPr>
        <w:ind w:left="6240" w:hanging="360"/>
      </w:pPr>
    </w:lvl>
    <w:lvl w:ilvl="7" w:tplc="38090019" w:tentative="1">
      <w:start w:val="1"/>
      <w:numFmt w:val="lowerLetter"/>
      <w:lvlText w:val="%8."/>
      <w:lvlJc w:val="left"/>
      <w:pPr>
        <w:ind w:left="6960" w:hanging="360"/>
      </w:pPr>
    </w:lvl>
    <w:lvl w:ilvl="8" w:tplc="3809001B" w:tentative="1">
      <w:start w:val="1"/>
      <w:numFmt w:val="lowerRoman"/>
      <w:lvlText w:val="%9."/>
      <w:lvlJc w:val="right"/>
      <w:pPr>
        <w:ind w:left="7680" w:hanging="180"/>
      </w:pPr>
    </w:lvl>
  </w:abstractNum>
  <w:abstractNum w:abstractNumId="15" w15:restartNumberingAfterBreak="0">
    <w:nsid w:val="471378C4"/>
    <w:multiLevelType w:val="multilevel"/>
    <w:tmpl w:val="8154E6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D4B7421"/>
    <w:multiLevelType w:val="hybridMultilevel"/>
    <w:tmpl w:val="7B26C6A6"/>
    <w:lvl w:ilvl="0" w:tplc="A39643D2">
      <w:start w:val="1"/>
      <w:numFmt w:val="decimal"/>
      <w:lvlText w:val="(%1)."/>
      <w:lvlJc w:val="right"/>
      <w:pPr>
        <w:ind w:left="1620" w:hanging="360"/>
      </w:pPr>
      <w:rPr>
        <w:rFont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7" w15:restartNumberingAfterBreak="0">
    <w:nsid w:val="52B4181A"/>
    <w:multiLevelType w:val="multilevel"/>
    <w:tmpl w:val="AF3630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5A3199F"/>
    <w:multiLevelType w:val="multilevel"/>
    <w:tmpl w:val="3D72C588"/>
    <w:lvl w:ilvl="0">
      <w:start w:val="1"/>
      <w:numFmt w:val="decimal"/>
      <w:lvlText w:val="%1."/>
      <w:lvlJc w:val="left"/>
      <w:pPr>
        <w:ind w:left="720" w:hanging="360"/>
      </w:pPr>
    </w:lvl>
    <w:lvl w:ilvl="1">
      <w:start w:val="1"/>
      <w:numFmt w:val="lowerLetter"/>
      <w:lvlText w:val="%2."/>
      <w:lvlJc w:val="left"/>
      <w:pPr>
        <w:ind w:left="1440" w:hanging="360"/>
      </w:pPr>
      <w:rPr>
        <w:rFonts w:ascii="Trebuchet MS" w:eastAsia="Trebuchet MS" w:hAnsi="Trebuchet MS" w:cs="Trebuchet MS"/>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8550D78"/>
    <w:multiLevelType w:val="hybridMultilevel"/>
    <w:tmpl w:val="8B360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642F86"/>
    <w:multiLevelType w:val="multilevel"/>
    <w:tmpl w:val="C64CC624"/>
    <w:lvl w:ilvl="0">
      <w:start w:val="1"/>
      <w:numFmt w:val="decimal"/>
      <w:lvlText w:val="%1."/>
      <w:lvlJc w:val="left"/>
      <w:pPr>
        <w:ind w:left="1179" w:hanging="360"/>
      </w:pPr>
    </w:lvl>
    <w:lvl w:ilvl="1">
      <w:start w:val="1"/>
      <w:numFmt w:val="lowerLetter"/>
      <w:lvlText w:val="%2."/>
      <w:lvlJc w:val="left"/>
      <w:pPr>
        <w:ind w:left="1899" w:hanging="360"/>
      </w:pPr>
    </w:lvl>
    <w:lvl w:ilvl="2">
      <w:start w:val="1"/>
      <w:numFmt w:val="lowerRoman"/>
      <w:lvlText w:val="%3."/>
      <w:lvlJc w:val="right"/>
      <w:pPr>
        <w:ind w:left="2619" w:hanging="180"/>
      </w:pPr>
    </w:lvl>
    <w:lvl w:ilvl="3">
      <w:start w:val="1"/>
      <w:numFmt w:val="decimal"/>
      <w:lvlText w:val="%4."/>
      <w:lvlJc w:val="left"/>
      <w:pPr>
        <w:ind w:left="3339" w:hanging="360"/>
      </w:pPr>
    </w:lvl>
    <w:lvl w:ilvl="4">
      <w:start w:val="1"/>
      <w:numFmt w:val="lowerLetter"/>
      <w:lvlText w:val="%5."/>
      <w:lvlJc w:val="left"/>
      <w:pPr>
        <w:ind w:left="4059" w:hanging="360"/>
      </w:pPr>
    </w:lvl>
    <w:lvl w:ilvl="5">
      <w:start w:val="1"/>
      <w:numFmt w:val="lowerRoman"/>
      <w:lvlText w:val="%6."/>
      <w:lvlJc w:val="right"/>
      <w:pPr>
        <w:ind w:left="4779" w:hanging="180"/>
      </w:pPr>
    </w:lvl>
    <w:lvl w:ilvl="6">
      <w:start w:val="1"/>
      <w:numFmt w:val="decimal"/>
      <w:lvlText w:val="%7."/>
      <w:lvlJc w:val="left"/>
      <w:pPr>
        <w:ind w:left="5499" w:hanging="360"/>
      </w:pPr>
    </w:lvl>
    <w:lvl w:ilvl="7">
      <w:start w:val="1"/>
      <w:numFmt w:val="lowerLetter"/>
      <w:lvlText w:val="%8."/>
      <w:lvlJc w:val="left"/>
      <w:pPr>
        <w:ind w:left="6219" w:hanging="360"/>
      </w:pPr>
    </w:lvl>
    <w:lvl w:ilvl="8">
      <w:start w:val="1"/>
      <w:numFmt w:val="lowerRoman"/>
      <w:lvlText w:val="%9."/>
      <w:lvlJc w:val="right"/>
      <w:pPr>
        <w:ind w:left="6939" w:hanging="180"/>
      </w:pPr>
    </w:lvl>
  </w:abstractNum>
  <w:abstractNum w:abstractNumId="21" w15:restartNumberingAfterBreak="0">
    <w:nsid w:val="59F006A4"/>
    <w:multiLevelType w:val="multilevel"/>
    <w:tmpl w:val="DA0C88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B5C2320"/>
    <w:multiLevelType w:val="multilevel"/>
    <w:tmpl w:val="9418E5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58A34D3"/>
    <w:multiLevelType w:val="multilevel"/>
    <w:tmpl w:val="6A188D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EE81967"/>
    <w:multiLevelType w:val="hybridMultilevel"/>
    <w:tmpl w:val="6F58E2A4"/>
    <w:lvl w:ilvl="0" w:tplc="732004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1970D5C"/>
    <w:multiLevelType w:val="multilevel"/>
    <w:tmpl w:val="799E3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4CD3F18"/>
    <w:multiLevelType w:val="multilevel"/>
    <w:tmpl w:val="7D70A1B2"/>
    <w:lvl w:ilvl="0">
      <w:start w:val="1"/>
      <w:numFmt w:val="decimal"/>
      <w:lvlText w:val="%1."/>
      <w:lvlJc w:val="left"/>
      <w:pPr>
        <w:ind w:left="677" w:hanging="360"/>
      </w:pPr>
    </w:lvl>
    <w:lvl w:ilvl="1">
      <w:start w:val="1"/>
      <w:numFmt w:val="lowerLetter"/>
      <w:lvlText w:val="%2."/>
      <w:lvlJc w:val="left"/>
      <w:pPr>
        <w:ind w:left="1397" w:hanging="360"/>
      </w:pPr>
    </w:lvl>
    <w:lvl w:ilvl="2">
      <w:start w:val="1"/>
      <w:numFmt w:val="lowerRoman"/>
      <w:lvlText w:val="%3."/>
      <w:lvlJc w:val="right"/>
      <w:pPr>
        <w:ind w:left="2117" w:hanging="180"/>
      </w:pPr>
    </w:lvl>
    <w:lvl w:ilvl="3">
      <w:start w:val="1"/>
      <w:numFmt w:val="decimal"/>
      <w:lvlText w:val="%4."/>
      <w:lvlJc w:val="left"/>
      <w:pPr>
        <w:ind w:left="2837" w:hanging="360"/>
      </w:pPr>
    </w:lvl>
    <w:lvl w:ilvl="4">
      <w:start w:val="1"/>
      <w:numFmt w:val="lowerLetter"/>
      <w:lvlText w:val="%5."/>
      <w:lvlJc w:val="left"/>
      <w:pPr>
        <w:ind w:left="3557" w:hanging="360"/>
      </w:pPr>
    </w:lvl>
    <w:lvl w:ilvl="5">
      <w:start w:val="1"/>
      <w:numFmt w:val="lowerRoman"/>
      <w:lvlText w:val="%6."/>
      <w:lvlJc w:val="right"/>
      <w:pPr>
        <w:ind w:left="4277" w:hanging="180"/>
      </w:pPr>
    </w:lvl>
    <w:lvl w:ilvl="6">
      <w:start w:val="1"/>
      <w:numFmt w:val="decimal"/>
      <w:lvlText w:val="%7."/>
      <w:lvlJc w:val="left"/>
      <w:pPr>
        <w:ind w:left="4997" w:hanging="360"/>
      </w:pPr>
    </w:lvl>
    <w:lvl w:ilvl="7">
      <w:start w:val="1"/>
      <w:numFmt w:val="lowerLetter"/>
      <w:lvlText w:val="%8."/>
      <w:lvlJc w:val="left"/>
      <w:pPr>
        <w:ind w:left="5717" w:hanging="360"/>
      </w:pPr>
    </w:lvl>
    <w:lvl w:ilvl="8">
      <w:start w:val="1"/>
      <w:numFmt w:val="lowerRoman"/>
      <w:lvlText w:val="%9."/>
      <w:lvlJc w:val="right"/>
      <w:pPr>
        <w:ind w:left="6437" w:hanging="180"/>
      </w:pPr>
    </w:lvl>
  </w:abstractNum>
  <w:abstractNum w:abstractNumId="27" w15:restartNumberingAfterBreak="0">
    <w:nsid w:val="78791EDF"/>
    <w:multiLevelType w:val="multilevel"/>
    <w:tmpl w:val="036A3C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E6A6F7B"/>
    <w:multiLevelType w:val="multilevel"/>
    <w:tmpl w:val="116CB35E"/>
    <w:lvl w:ilvl="0">
      <w:start w:val="1"/>
      <w:numFmt w:val="decimal"/>
      <w:lvlText w:val="%1."/>
      <w:lvlJc w:val="left"/>
      <w:pPr>
        <w:ind w:left="2770" w:hanging="360"/>
      </w:pPr>
      <w:rPr>
        <w:rFonts w:ascii="Calibri" w:eastAsia="Calibri" w:hAnsi="Calibri" w:cs="Calibri"/>
        <w:b/>
        <w:color w:val="0070C0"/>
        <w:sz w:val="22"/>
        <w:szCs w:val="22"/>
      </w:rPr>
    </w:lvl>
    <w:lvl w:ilvl="1">
      <w:start w:val="1"/>
      <w:numFmt w:val="decimal"/>
      <w:lvlText w:val="%1.%2."/>
      <w:lvlJc w:val="left"/>
      <w:pPr>
        <w:ind w:left="2770" w:hanging="360"/>
      </w:pPr>
      <w:rPr>
        <w:rFonts w:ascii="Calibri" w:eastAsia="Calibri" w:hAnsi="Calibri" w:cs="Calibri"/>
        <w:i/>
        <w:color w:val="0070C0"/>
      </w:rPr>
    </w:lvl>
    <w:lvl w:ilvl="2">
      <w:start w:val="1"/>
      <w:numFmt w:val="decimal"/>
      <w:lvlText w:val="%1.%2.%3."/>
      <w:lvlJc w:val="left"/>
      <w:pPr>
        <w:ind w:left="3130" w:hanging="720"/>
      </w:pPr>
    </w:lvl>
    <w:lvl w:ilvl="3">
      <w:start w:val="1"/>
      <w:numFmt w:val="decimal"/>
      <w:lvlText w:val="%1.%2.%3.%4."/>
      <w:lvlJc w:val="left"/>
      <w:pPr>
        <w:ind w:left="3130" w:hanging="720"/>
      </w:pPr>
    </w:lvl>
    <w:lvl w:ilvl="4">
      <w:start w:val="1"/>
      <w:numFmt w:val="decimal"/>
      <w:lvlText w:val="%1.%2.%3.%4.%5."/>
      <w:lvlJc w:val="left"/>
      <w:pPr>
        <w:ind w:left="3490" w:hanging="1080"/>
      </w:pPr>
    </w:lvl>
    <w:lvl w:ilvl="5">
      <w:start w:val="1"/>
      <w:numFmt w:val="decimal"/>
      <w:lvlText w:val="%1.%2.%3.%4.%5.%6."/>
      <w:lvlJc w:val="left"/>
      <w:pPr>
        <w:ind w:left="3490" w:hanging="1080"/>
      </w:pPr>
    </w:lvl>
    <w:lvl w:ilvl="6">
      <w:start w:val="1"/>
      <w:numFmt w:val="decimal"/>
      <w:lvlText w:val="%1.%2.%3.%4.%5.%6.%7."/>
      <w:lvlJc w:val="left"/>
      <w:pPr>
        <w:ind w:left="3490" w:hanging="1080"/>
      </w:pPr>
    </w:lvl>
    <w:lvl w:ilvl="7">
      <w:start w:val="1"/>
      <w:numFmt w:val="decimal"/>
      <w:lvlText w:val="%1.%2.%3.%4.%5.%6.%7.%8."/>
      <w:lvlJc w:val="left"/>
      <w:pPr>
        <w:ind w:left="3850" w:hanging="1440"/>
      </w:pPr>
    </w:lvl>
    <w:lvl w:ilvl="8">
      <w:start w:val="1"/>
      <w:numFmt w:val="decimal"/>
      <w:lvlText w:val="%1.%2.%3.%4.%5.%6.%7.%8.%9."/>
      <w:lvlJc w:val="left"/>
      <w:pPr>
        <w:ind w:left="3850" w:hanging="1440"/>
      </w:pPr>
    </w:lvl>
  </w:abstractNum>
  <w:num w:numId="1" w16cid:durableId="1945727705">
    <w:abstractNumId w:val="3"/>
  </w:num>
  <w:num w:numId="2" w16cid:durableId="593703759">
    <w:abstractNumId w:val="22"/>
  </w:num>
  <w:num w:numId="3" w16cid:durableId="1191455711">
    <w:abstractNumId w:val="17"/>
  </w:num>
  <w:num w:numId="4" w16cid:durableId="1987129120">
    <w:abstractNumId w:val="18"/>
  </w:num>
  <w:num w:numId="5" w16cid:durableId="859319012">
    <w:abstractNumId w:val="9"/>
  </w:num>
  <w:num w:numId="6" w16cid:durableId="1019544796">
    <w:abstractNumId w:val="2"/>
  </w:num>
  <w:num w:numId="7" w16cid:durableId="1690641134">
    <w:abstractNumId w:val="11"/>
  </w:num>
  <w:num w:numId="8" w16cid:durableId="168907619">
    <w:abstractNumId w:val="5"/>
  </w:num>
  <w:num w:numId="9" w16cid:durableId="664743134">
    <w:abstractNumId w:val="26"/>
  </w:num>
  <w:num w:numId="10" w16cid:durableId="217519583">
    <w:abstractNumId w:val="20"/>
  </w:num>
  <w:num w:numId="11" w16cid:durableId="589966909">
    <w:abstractNumId w:val="25"/>
  </w:num>
  <w:num w:numId="12" w16cid:durableId="1013846802">
    <w:abstractNumId w:val="23"/>
  </w:num>
  <w:num w:numId="13" w16cid:durableId="228155051">
    <w:abstractNumId w:val="4"/>
  </w:num>
  <w:num w:numId="14" w16cid:durableId="518469248">
    <w:abstractNumId w:val="8"/>
  </w:num>
  <w:num w:numId="15" w16cid:durableId="269437902">
    <w:abstractNumId w:val="15"/>
  </w:num>
  <w:num w:numId="16" w16cid:durableId="964703490">
    <w:abstractNumId w:val="13"/>
  </w:num>
  <w:num w:numId="17" w16cid:durableId="243757224">
    <w:abstractNumId w:val="21"/>
  </w:num>
  <w:num w:numId="18" w16cid:durableId="109663016">
    <w:abstractNumId w:val="27"/>
  </w:num>
  <w:num w:numId="19" w16cid:durableId="552738413">
    <w:abstractNumId w:val="0"/>
  </w:num>
  <w:num w:numId="20" w16cid:durableId="2115130831">
    <w:abstractNumId w:val="28"/>
  </w:num>
  <w:num w:numId="21" w16cid:durableId="1806005796">
    <w:abstractNumId w:val="1"/>
  </w:num>
  <w:num w:numId="22" w16cid:durableId="886334723">
    <w:abstractNumId w:val="10"/>
  </w:num>
  <w:num w:numId="23" w16cid:durableId="853374244">
    <w:abstractNumId w:val="12"/>
  </w:num>
  <w:num w:numId="24" w16cid:durableId="1274052460">
    <w:abstractNumId w:val="16"/>
  </w:num>
  <w:num w:numId="25" w16cid:durableId="449015228">
    <w:abstractNumId w:val="19"/>
  </w:num>
  <w:num w:numId="26" w16cid:durableId="826480911">
    <w:abstractNumId w:val="6"/>
  </w:num>
  <w:num w:numId="27" w16cid:durableId="268437692">
    <w:abstractNumId w:val="24"/>
  </w:num>
  <w:num w:numId="28" w16cid:durableId="1280065650">
    <w:abstractNumId w:val="7"/>
  </w:num>
  <w:num w:numId="29" w16cid:durableId="34768405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384"/>
    <w:rsid w:val="00001722"/>
    <w:rsid w:val="0001008B"/>
    <w:rsid w:val="00016791"/>
    <w:rsid w:val="00020D0A"/>
    <w:rsid w:val="00041B10"/>
    <w:rsid w:val="000839E6"/>
    <w:rsid w:val="001326AD"/>
    <w:rsid w:val="00160F42"/>
    <w:rsid w:val="001931A0"/>
    <w:rsid w:val="001A660A"/>
    <w:rsid w:val="001D60BF"/>
    <w:rsid w:val="001D6A85"/>
    <w:rsid w:val="001F75EB"/>
    <w:rsid w:val="002B1E40"/>
    <w:rsid w:val="002C6BEC"/>
    <w:rsid w:val="002D429F"/>
    <w:rsid w:val="003104A5"/>
    <w:rsid w:val="00337384"/>
    <w:rsid w:val="00376C8F"/>
    <w:rsid w:val="00390D1E"/>
    <w:rsid w:val="0039539B"/>
    <w:rsid w:val="0049787E"/>
    <w:rsid w:val="004F0236"/>
    <w:rsid w:val="005073C9"/>
    <w:rsid w:val="00542818"/>
    <w:rsid w:val="00554A5C"/>
    <w:rsid w:val="00555E35"/>
    <w:rsid w:val="0057090F"/>
    <w:rsid w:val="00587361"/>
    <w:rsid w:val="0061376A"/>
    <w:rsid w:val="006C1860"/>
    <w:rsid w:val="006E186C"/>
    <w:rsid w:val="006E7121"/>
    <w:rsid w:val="007072A6"/>
    <w:rsid w:val="00725C44"/>
    <w:rsid w:val="00727564"/>
    <w:rsid w:val="00743D79"/>
    <w:rsid w:val="00757CF4"/>
    <w:rsid w:val="00760241"/>
    <w:rsid w:val="00765E9D"/>
    <w:rsid w:val="00786C58"/>
    <w:rsid w:val="007D3A08"/>
    <w:rsid w:val="008442C4"/>
    <w:rsid w:val="00873145"/>
    <w:rsid w:val="008B7BA4"/>
    <w:rsid w:val="00933085"/>
    <w:rsid w:val="00967C8A"/>
    <w:rsid w:val="00983E80"/>
    <w:rsid w:val="00993EB8"/>
    <w:rsid w:val="009A5F57"/>
    <w:rsid w:val="009E19A9"/>
    <w:rsid w:val="00A03C12"/>
    <w:rsid w:val="00A21FE8"/>
    <w:rsid w:val="00B3688F"/>
    <w:rsid w:val="00BB58A1"/>
    <w:rsid w:val="00BC1A3B"/>
    <w:rsid w:val="00BD108E"/>
    <w:rsid w:val="00C43D17"/>
    <w:rsid w:val="00CC794E"/>
    <w:rsid w:val="00D31BFD"/>
    <w:rsid w:val="00DD7302"/>
    <w:rsid w:val="00E25843"/>
    <w:rsid w:val="00E92263"/>
    <w:rsid w:val="00EE28B2"/>
    <w:rsid w:val="00EF3FEF"/>
    <w:rsid w:val="00FE5F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2F3C3C"/>
  <w15:docId w15:val="{55AF1C27-13B1-4332-8510-5C4E90A14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A704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04FE"/>
  </w:style>
  <w:style w:type="paragraph" w:styleId="Footer">
    <w:name w:val="footer"/>
    <w:basedOn w:val="Normal"/>
    <w:link w:val="FooterChar"/>
    <w:uiPriority w:val="99"/>
    <w:unhideWhenUsed/>
    <w:rsid w:val="00A704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04FE"/>
  </w:style>
  <w:style w:type="character" w:styleId="Hyperlink">
    <w:name w:val="Hyperlink"/>
    <w:basedOn w:val="DefaultParagraphFont"/>
    <w:uiPriority w:val="99"/>
    <w:unhideWhenUsed/>
    <w:rsid w:val="00A704FE"/>
    <w:rPr>
      <w:color w:val="0563C1" w:themeColor="hyperlink"/>
      <w:u w:val="single"/>
    </w:rPr>
  </w:style>
  <w:style w:type="character" w:customStyle="1" w:styleId="UnresolvedMention1">
    <w:name w:val="Unresolved Mention1"/>
    <w:basedOn w:val="DefaultParagraphFont"/>
    <w:uiPriority w:val="99"/>
    <w:semiHidden/>
    <w:unhideWhenUsed/>
    <w:rsid w:val="00A704FE"/>
    <w:rPr>
      <w:color w:val="605E5C"/>
      <w:shd w:val="clear" w:color="auto" w:fill="E1DFDD"/>
    </w:rPr>
  </w:style>
  <w:style w:type="paragraph" w:styleId="ListParagraph">
    <w:name w:val="List Paragraph"/>
    <w:aliases w:val="Body of text"/>
    <w:basedOn w:val="Normal"/>
    <w:link w:val="ListParagraphChar"/>
    <w:uiPriority w:val="34"/>
    <w:qFormat/>
    <w:rsid w:val="00A704FE"/>
    <w:pPr>
      <w:ind w:left="720"/>
      <w:contextualSpacing/>
    </w:pPr>
  </w:style>
  <w:style w:type="table" w:styleId="TableGrid">
    <w:name w:val="Table Grid"/>
    <w:basedOn w:val="TableNormal"/>
    <w:uiPriority w:val="59"/>
    <w:rsid w:val="002348C7"/>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
    <w:basedOn w:val="DefaultParagraphFont"/>
    <w:link w:val="ListParagraph"/>
    <w:uiPriority w:val="34"/>
    <w:qFormat/>
    <w:locked/>
    <w:rsid w:val="008B6F39"/>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CC79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794E"/>
    <w:rPr>
      <w:rFonts w:ascii="Tahoma" w:hAnsi="Tahoma" w:cs="Tahoma"/>
      <w:sz w:val="16"/>
      <w:szCs w:val="16"/>
    </w:rPr>
  </w:style>
  <w:style w:type="paragraph" w:customStyle="1" w:styleId="Els-body-text">
    <w:name w:val="Els-body-text"/>
    <w:rsid w:val="00BC1A3B"/>
    <w:pPr>
      <w:suppressAutoHyphens/>
      <w:spacing w:after="0" w:line="240" w:lineRule="exact"/>
      <w:ind w:right="-28"/>
      <w:jc w:val="both"/>
    </w:pPr>
    <w:rPr>
      <w:rFonts w:ascii="Times New Roman" w:eastAsia="SimSun" w:hAnsi="Times New Roman" w:cs="Times New Roman"/>
      <w:sz w:val="20"/>
      <w:szCs w:val="20"/>
    </w:rPr>
  </w:style>
  <w:style w:type="character" w:styleId="Emphasis">
    <w:name w:val="Emphasis"/>
    <w:uiPriority w:val="20"/>
    <w:qFormat/>
    <w:rsid w:val="00BC1A3B"/>
    <w:rPr>
      <w:i/>
      <w:iCs/>
    </w:rPr>
  </w:style>
  <w:style w:type="paragraph" w:customStyle="1" w:styleId="reference">
    <w:name w:val="reference"/>
    <w:basedOn w:val="Normal"/>
    <w:rsid w:val="00BC1A3B"/>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765E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zulkifli.rais89@unm.ac.id" TargetMode="External"/><Relationship Id="rId4" Type="http://schemas.openxmlformats.org/officeDocument/2006/relationships/settings" Target="settings.xml"/><Relationship Id="rId9" Type="http://schemas.openxmlformats.org/officeDocument/2006/relationships/hyperlink" Target="mailto:zulkifli.rais89@unm.ac.id"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07jkkgOw8NDgAI/Orltl4dzOfA==">AMUW2mU2N1A3Lu9WvDsCVN+bLiIvttr+q1YO7YcJ8v6XXiMo8X0mhCEn6lvGjIxlh27geHJN4P/SBYeanA4dNV83pOOQOD3oPCO0LYY38ioEjny0LzUDf+U=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2196</Words>
  <Characters>12523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Ahmar Cendekia</Company>
  <LinksUpToDate>false</LinksUpToDate>
  <CharactersWithSpaces>14690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Aditya Halim Putra</dc:creator>
  <cp:lastModifiedBy>Agung Tri utomo</cp:lastModifiedBy>
  <cp:revision>7</cp:revision>
  <cp:lastPrinted>2025-06-14T10:33:00Z</cp:lastPrinted>
  <dcterms:created xsi:type="dcterms:W3CDTF">2025-06-08T13:35:00Z</dcterms:created>
  <dcterms:modified xsi:type="dcterms:W3CDTF">2025-06-14T10:33:00Z</dcterms:modified>
</cp:coreProperties>
</file>